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51CD" w14:textId="092DDC16" w:rsidR="00782245" w:rsidRPr="004E7E42" w:rsidRDefault="00947F2D" w:rsidP="004E7E42">
      <w:pPr>
        <w:spacing w:before="91" w:after="0" w:line="240" w:lineRule="auto"/>
        <w:ind w:left="5465" w:right="5433"/>
        <w:jc w:val="center"/>
        <w:rPr>
          <w:rFonts w:ascii="Calibri" w:eastAsia="Calibri" w:hAnsi="Calibri" w:cs="Calibri"/>
          <w:sz w:val="20"/>
          <w:szCs w:val="20"/>
        </w:rPr>
      </w:pPr>
      <w:r w:rsidRPr="004E7E42">
        <w:rPr>
          <w:rFonts w:ascii="Calibri" w:eastAsia="Calibri" w:hAnsi="Calibri" w:cs="Calibri"/>
          <w:b/>
          <w:bCs/>
          <w:sz w:val="20"/>
          <w:szCs w:val="20"/>
        </w:rPr>
        <w:t>AGEP-NC Fellow Application Review</w:t>
      </w:r>
      <w:r w:rsidR="008051A3" w:rsidRPr="004E7E42">
        <w:rPr>
          <w:rFonts w:ascii="Calibri" w:eastAsia="Calibri" w:hAnsi="Calibri" w:cs="Calibri"/>
          <w:b/>
          <w:bCs/>
          <w:sz w:val="20"/>
          <w:szCs w:val="20"/>
        </w:rPr>
        <w:t xml:space="preserve"> Guidelines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466"/>
        <w:gridCol w:w="3480"/>
        <w:gridCol w:w="3610"/>
      </w:tblGrid>
      <w:tr w:rsidR="00782245" w:rsidRPr="004E7E42" w14:paraId="3346517F" w14:textId="77777777" w:rsidTr="00F564C4">
        <w:trPr>
          <w:trHeight w:hRule="exact" w:val="29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0A66" w14:textId="77777777" w:rsidR="00782245" w:rsidRPr="004E7E42" w:rsidRDefault="008051A3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Attribute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F6B9"/>
          </w:tcPr>
          <w:p w14:paraId="6F0DDE97" w14:textId="78DFB9F5" w:rsidR="00782245" w:rsidRPr="004E7E42" w:rsidRDefault="00947F2D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Strong (3)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2214A82" w14:textId="541E2E49" w:rsidR="00782245" w:rsidRPr="004E7E42" w:rsidRDefault="00947F2D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Moderate (2)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90"/>
          </w:tcPr>
          <w:p w14:paraId="5234163F" w14:textId="46F2771D" w:rsidR="00782245" w:rsidRPr="004E7E42" w:rsidRDefault="00947F2D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Weak (1)</w:t>
            </w:r>
          </w:p>
        </w:tc>
      </w:tr>
      <w:tr w:rsidR="00947F2D" w:rsidRPr="004E7E42" w14:paraId="6C9D0CC3" w14:textId="77777777" w:rsidTr="00F564C4">
        <w:trPr>
          <w:trHeight w:hRule="exact" w:val="137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A012" w14:textId="2424971A" w:rsidR="00947F2D" w:rsidRPr="004E7E42" w:rsidRDefault="00947F2D" w:rsidP="004E7E42">
            <w:pPr>
              <w:widowControl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Tenured or</w:t>
            </w:r>
            <w:r w:rsidRPr="004E7E42">
              <w:rPr>
                <w:b/>
                <w:sz w:val="20"/>
                <w:szCs w:val="20"/>
              </w:rPr>
              <w:t xml:space="preserve"> immediately pre-tenure (submitting tenure dossier for review fall 2019)</w:t>
            </w:r>
          </w:p>
          <w:p w14:paraId="5C8750C2" w14:textId="074B7AAC" w:rsidR="00947F2D" w:rsidRPr="004E7E42" w:rsidRDefault="00947F2D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E692DE" w14:textId="0BDB1FB3" w:rsidR="00947F2D" w:rsidRPr="004E7E42" w:rsidRDefault="00947F2D" w:rsidP="004E7E42">
            <w:pPr>
              <w:spacing w:after="0" w:line="240" w:lineRule="auto"/>
              <w:ind w:left="28"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F564C4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If the application indicates </w:t>
            </w:r>
            <w:bookmarkStart w:id="0" w:name="_GoBack"/>
            <w:bookmarkEnd w:id="0"/>
            <w:r w:rsidRPr="00F564C4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that the applicant is Pre-tenure and not about to submit dossier, they are not reviewed further</w:t>
            </w:r>
          </w:p>
        </w:tc>
      </w:tr>
      <w:tr w:rsidR="00782245" w:rsidRPr="004E7E42" w14:paraId="24684CEE" w14:textId="77777777" w:rsidTr="00947F2D">
        <w:trPr>
          <w:trHeight w:hRule="exact" w:val="174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E62A" w14:textId="5C3A3090" w:rsidR="00947F2D" w:rsidRPr="004E7E42" w:rsidRDefault="00947F2D" w:rsidP="004E7E42">
            <w:pPr>
              <w:widowControl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7E42">
              <w:rPr>
                <w:b/>
                <w:sz w:val="20"/>
                <w:szCs w:val="20"/>
              </w:rPr>
              <w:t xml:space="preserve">Interest in promoting diversity in doctoral programs (including work as a graduate </w:t>
            </w:r>
            <w:proofErr w:type="gramStart"/>
            <w:r w:rsidRPr="004E7E42">
              <w:rPr>
                <w:b/>
                <w:sz w:val="20"/>
                <w:szCs w:val="20"/>
              </w:rPr>
              <w:t>student)  or</w:t>
            </w:r>
            <w:proofErr w:type="gramEnd"/>
            <w:r w:rsidRPr="004E7E42">
              <w:rPr>
                <w:b/>
                <w:sz w:val="20"/>
                <w:szCs w:val="20"/>
              </w:rPr>
              <w:t xml:space="preserve"> elsewhere</w:t>
            </w:r>
          </w:p>
          <w:p w14:paraId="79956138" w14:textId="77777777" w:rsidR="00782245" w:rsidRPr="004E7E42" w:rsidRDefault="00782245" w:rsidP="004E7E42">
            <w:pPr>
              <w:spacing w:before="9" w:after="0" w:line="240" w:lineRule="auto"/>
              <w:rPr>
                <w:b/>
                <w:sz w:val="20"/>
                <w:szCs w:val="20"/>
              </w:rPr>
            </w:pPr>
          </w:p>
          <w:p w14:paraId="72BF8957" w14:textId="17796E8C" w:rsidR="00782245" w:rsidRPr="004E7E42" w:rsidRDefault="00782245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F6B9"/>
          </w:tcPr>
          <w:p w14:paraId="573E71B6" w14:textId="62280266" w:rsidR="00782245" w:rsidRPr="004E7E42" w:rsidRDefault="008051A3" w:rsidP="004E7E42">
            <w:pPr>
              <w:spacing w:after="0" w:line="240" w:lineRule="auto"/>
              <w:ind w:right="44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Can clearly and realistically delineate </w:t>
            </w:r>
            <w:r w:rsidR="00947F2D"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interest in graduate diversity, with specific examples of how they wish to move forward or why there are interested. 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CF9F465" w14:textId="7383AD28" w:rsidR="00782245" w:rsidRPr="004E7E42" w:rsidRDefault="008051A3" w:rsidP="004E7E42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Has trouble identifying </w:t>
            </w:r>
            <w:r w:rsidR="00947F2D" w:rsidRPr="004E7E42">
              <w:rPr>
                <w:rFonts w:ascii="Calibri" w:eastAsia="Calibri" w:hAnsi="Calibri" w:cs="Calibri"/>
                <w:sz w:val="20"/>
                <w:szCs w:val="20"/>
              </w:rPr>
              <w:t>why they are interested in promoting diversity in doctoral programs</w:t>
            </w: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 but </w:t>
            </w:r>
            <w:r w:rsidR="00947F2D" w:rsidRPr="004E7E42">
              <w:rPr>
                <w:rFonts w:ascii="Calibri" w:eastAsia="Calibri" w:hAnsi="Calibri" w:cs="Calibri"/>
                <w:sz w:val="20"/>
                <w:szCs w:val="20"/>
              </w:rPr>
              <w:t>demonstrates a clear appreciation for the need for diversity</w:t>
            </w: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90"/>
          </w:tcPr>
          <w:p w14:paraId="2C21B6A3" w14:textId="6C172123" w:rsidR="00782245" w:rsidRPr="004E7E42" w:rsidRDefault="008051A3" w:rsidP="004E7E42">
            <w:pPr>
              <w:spacing w:before="18" w:after="0" w:line="240" w:lineRule="auto"/>
              <w:ind w:left="28" w:right="209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Over or understates </w:t>
            </w:r>
            <w:r w:rsidR="00947F2D"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interest as determined by writing and examples. </w:t>
            </w:r>
          </w:p>
        </w:tc>
      </w:tr>
      <w:tr w:rsidR="00782245" w:rsidRPr="004E7E42" w14:paraId="50CD7E66" w14:textId="77777777" w:rsidTr="004E7E42">
        <w:trPr>
          <w:trHeight w:hRule="exact" w:val="160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564F" w14:textId="75D5D125" w:rsidR="00782245" w:rsidRPr="004E7E42" w:rsidRDefault="00947F2D" w:rsidP="004E7E42">
            <w:pPr>
              <w:spacing w:before="16" w:after="0" w:line="240" w:lineRule="auto"/>
              <w:rPr>
                <w:b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Realistic Self‐Appraisal of experience promoting diversity</w:t>
            </w:r>
          </w:p>
          <w:p w14:paraId="1100FC04" w14:textId="1B0A81C5" w:rsidR="00782245" w:rsidRPr="004E7E42" w:rsidRDefault="00782245" w:rsidP="004E7E42">
            <w:pPr>
              <w:spacing w:before="22" w:after="0" w:line="240" w:lineRule="auto"/>
              <w:ind w:left="28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F6B9"/>
          </w:tcPr>
          <w:p w14:paraId="1EE331A7" w14:textId="13353E50" w:rsidR="00782245" w:rsidRPr="004E7E42" w:rsidRDefault="004E7E42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Clearly communicates experience in previous work related to graduate diversity or diversity work in other areas with clear examples and outcomes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CF49742" w14:textId="316EF635" w:rsidR="00782245" w:rsidRPr="004E7E42" w:rsidRDefault="004E7E42" w:rsidP="004E7E42">
            <w:pPr>
              <w:spacing w:before="5" w:after="0" w:line="240" w:lineRule="auto"/>
              <w:rPr>
                <w:sz w:val="20"/>
                <w:szCs w:val="20"/>
              </w:rPr>
            </w:pPr>
            <w:r w:rsidRPr="004E7E42">
              <w:rPr>
                <w:sz w:val="20"/>
                <w:szCs w:val="20"/>
              </w:rPr>
              <w:t>Can communicate experience in previous work related to diversity but does not provide clear details (or vice versa)</w:t>
            </w:r>
          </w:p>
          <w:p w14:paraId="1E5B77D0" w14:textId="5B2F503E" w:rsidR="00782245" w:rsidRPr="004E7E42" w:rsidRDefault="00782245" w:rsidP="004E7E42">
            <w:pPr>
              <w:spacing w:after="0" w:line="240" w:lineRule="auto"/>
              <w:ind w:left="28" w:right="5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90"/>
          </w:tcPr>
          <w:p w14:paraId="2457A123" w14:textId="4F109D8C" w:rsidR="00782245" w:rsidRPr="004E7E42" w:rsidRDefault="004E7E42" w:rsidP="004E7E42">
            <w:pPr>
              <w:spacing w:after="0" w:line="240" w:lineRule="auto"/>
              <w:ind w:right="237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sz w:val="20"/>
                <w:szCs w:val="20"/>
              </w:rPr>
              <w:t>Does not clearly communicate previous experience or provide details about their previous work.</w:t>
            </w:r>
          </w:p>
        </w:tc>
      </w:tr>
      <w:tr w:rsidR="00947F2D" w:rsidRPr="004E7E42" w14:paraId="2FB96DCB" w14:textId="77777777" w:rsidTr="004E7E42">
        <w:trPr>
          <w:trHeight w:hRule="exact" w:val="1456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FE46" w14:textId="418F8CE0" w:rsidR="00947F2D" w:rsidRPr="004E7E42" w:rsidRDefault="00947F2D" w:rsidP="004E7E42">
            <w:pPr>
              <w:widowControl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7E42">
              <w:rPr>
                <w:b/>
                <w:sz w:val="20"/>
                <w:szCs w:val="20"/>
              </w:rPr>
              <w:t>Commitment to serve two years and fulfill the obligations of an AGEP-NC Fellow, with an average time commitment of four to five hours per month</w:t>
            </w:r>
          </w:p>
          <w:p w14:paraId="2F157D80" w14:textId="77777777" w:rsidR="00947F2D" w:rsidRPr="004E7E42" w:rsidRDefault="00947F2D" w:rsidP="004E7E42">
            <w:pPr>
              <w:spacing w:before="22" w:after="0" w:line="240" w:lineRule="auto"/>
              <w:ind w:left="28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F6B9"/>
          </w:tcPr>
          <w:p w14:paraId="09F15FFA" w14:textId="4F2BAFBC" w:rsidR="00947F2D" w:rsidRPr="004E7E42" w:rsidRDefault="00947F2D" w:rsidP="00AE091F">
            <w:pPr>
              <w:spacing w:after="0" w:line="240" w:lineRule="auto"/>
              <w:ind w:right="363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Clearly communicates 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>availability and interest in serving fully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3FC7F7AC" w14:textId="5D0BFB80" w:rsidR="00947F2D" w:rsidRPr="004E7E42" w:rsidRDefault="00947F2D" w:rsidP="004E7E4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Primar</w:t>
            </w:r>
            <w:r w:rsidR="00AE091F">
              <w:rPr>
                <w:rFonts w:ascii="Calibri" w:eastAsia="Calibri" w:hAnsi="Calibri" w:cs="Calibri"/>
                <w:sz w:val="20"/>
                <w:szCs w:val="20"/>
              </w:rPr>
              <w:t>ily discusses interest in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 attend</w:t>
            </w:r>
            <w:r w:rsidR="00AE091F">
              <w:rPr>
                <w:rFonts w:ascii="Calibri" w:eastAsia="Calibri" w:hAnsi="Calibri" w:cs="Calibri"/>
                <w:sz w:val="20"/>
                <w:szCs w:val="20"/>
              </w:rPr>
              <w:t xml:space="preserve">ing 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>meetings but doesn’t clearly state understanding of time commitment.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90"/>
          </w:tcPr>
          <w:p w14:paraId="75754A89" w14:textId="22F15751" w:rsidR="00947F2D" w:rsidRPr="004E7E42" w:rsidRDefault="00947F2D" w:rsidP="00AE091F">
            <w:pPr>
              <w:spacing w:before="75" w:after="0" w:line="240" w:lineRule="auto"/>
              <w:ind w:right="442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Is vague about 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making time </w:t>
            </w:r>
            <w:r w:rsidR="00AE091F">
              <w:rPr>
                <w:rFonts w:ascii="Calibri" w:eastAsia="Calibri" w:hAnsi="Calibri" w:cs="Calibri"/>
                <w:sz w:val="20"/>
                <w:szCs w:val="20"/>
              </w:rPr>
              <w:t xml:space="preserve">for meetings, preparation 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>commitment,</w:t>
            </w: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 w:rsidR="004E7E42" w:rsidRPr="004E7E42">
              <w:rPr>
                <w:rFonts w:ascii="Calibri" w:eastAsia="Calibri" w:hAnsi="Calibri" w:cs="Calibri"/>
                <w:sz w:val="20"/>
                <w:szCs w:val="20"/>
              </w:rPr>
              <w:t>to the project</w:t>
            </w:r>
          </w:p>
        </w:tc>
      </w:tr>
      <w:tr w:rsidR="004E7E42" w:rsidRPr="004E7E42" w14:paraId="7414E857" w14:textId="77777777" w:rsidTr="004E7E42">
        <w:trPr>
          <w:trHeight w:hRule="exact" w:val="188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48B7" w14:textId="66060DC2" w:rsidR="004E7E42" w:rsidRPr="00AE091F" w:rsidRDefault="004E7E42" w:rsidP="004E7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Leadership/Community</w:t>
            </w:r>
            <w:r w:rsidRPr="004E7E4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E7E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Involvement/Potential</w:t>
            </w:r>
            <w:r w:rsidRPr="004E7E42">
              <w:rPr>
                <w:sz w:val="20"/>
                <w:szCs w:val="20"/>
              </w:rPr>
              <w:t xml:space="preserve"> </w:t>
            </w:r>
            <w:r w:rsidRPr="00AE091F">
              <w:rPr>
                <w:b/>
                <w:sz w:val="20"/>
                <w:szCs w:val="20"/>
              </w:rPr>
              <w:t>to continue to serve as an advocate for diversity and inclusiveness beyond the two-year term as a Fellow.</w:t>
            </w:r>
          </w:p>
          <w:p w14:paraId="17F3949C" w14:textId="77777777" w:rsidR="004E7E42" w:rsidRPr="004E7E42" w:rsidRDefault="004E7E42" w:rsidP="004E7E42">
            <w:pPr>
              <w:spacing w:before="6" w:after="0" w:line="240" w:lineRule="auto"/>
              <w:rPr>
                <w:sz w:val="20"/>
                <w:szCs w:val="20"/>
              </w:rPr>
            </w:pPr>
          </w:p>
          <w:p w14:paraId="7698EF86" w14:textId="114AACD0" w:rsidR="004E7E42" w:rsidRPr="004E7E42" w:rsidRDefault="004E7E42" w:rsidP="00AE09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F6B9"/>
          </w:tcPr>
          <w:p w14:paraId="0BAD5953" w14:textId="77777777" w:rsidR="004E7E42" w:rsidRPr="004E7E42" w:rsidRDefault="004E7E42" w:rsidP="004E7E4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position w:val="2"/>
                <w:sz w:val="20"/>
                <w:szCs w:val="20"/>
              </w:rPr>
              <w:t>Demonstrates involvement and</w:t>
            </w:r>
          </w:p>
          <w:p w14:paraId="33955EBF" w14:textId="7E50FD09" w:rsidR="004E7E42" w:rsidRPr="004E7E42" w:rsidRDefault="004E7E42" w:rsidP="004E7E42">
            <w:pPr>
              <w:spacing w:before="22" w:after="0" w:line="240" w:lineRule="auto"/>
              <w:ind w:left="28" w:right="-26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leadership ability with clear goals to serve as an advocate for the diversity and inclusion beyond the 2yr commitment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A675EA2" w14:textId="4D2C0A3A" w:rsidR="004E7E42" w:rsidRPr="004E7E42" w:rsidRDefault="004E7E42" w:rsidP="004E7E42">
            <w:pPr>
              <w:spacing w:after="0" w:line="240" w:lineRule="auto"/>
              <w:ind w:left="28" w:right="-26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Either does not clearly demonstrate leadership involvement in their academic career or does not articulate clear goals to serve as an advocate for the diversity and inclusion beyond the 2yr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90"/>
          </w:tcPr>
          <w:p w14:paraId="12A8E2E3" w14:textId="20613B48" w:rsidR="004E7E42" w:rsidRPr="004E7E42" w:rsidRDefault="004E7E42" w:rsidP="004E7E42">
            <w:pPr>
              <w:spacing w:after="0" w:line="240" w:lineRule="auto"/>
              <w:ind w:left="28" w:right="88"/>
              <w:rPr>
                <w:rFonts w:ascii="Calibri" w:eastAsia="Calibri" w:hAnsi="Calibri" w:cs="Calibri"/>
                <w:sz w:val="20"/>
                <w:szCs w:val="20"/>
              </w:rPr>
            </w:pPr>
            <w:r w:rsidRPr="004E7E42">
              <w:rPr>
                <w:rFonts w:ascii="Calibri" w:eastAsia="Calibri" w:hAnsi="Calibri" w:cs="Calibri"/>
                <w:sz w:val="20"/>
                <w:szCs w:val="20"/>
              </w:rPr>
              <w:t>No demonstrated leadership and/or does not articulate clear goals to serve as an advocate for the diversity and inclusion beyond the 2yr</w:t>
            </w:r>
          </w:p>
        </w:tc>
      </w:tr>
    </w:tbl>
    <w:p w14:paraId="6122558D" w14:textId="77777777" w:rsidR="008051A3" w:rsidRPr="004E7E42" w:rsidRDefault="008051A3" w:rsidP="004E7E42">
      <w:pPr>
        <w:spacing w:line="240" w:lineRule="auto"/>
        <w:rPr>
          <w:sz w:val="20"/>
          <w:szCs w:val="20"/>
        </w:rPr>
      </w:pPr>
    </w:p>
    <w:sectPr w:rsidR="008051A3" w:rsidRPr="004E7E42">
      <w:type w:val="continuous"/>
      <w:pgSz w:w="15840" w:h="12240" w:orient="landscape"/>
      <w:pgMar w:top="11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3C2"/>
    <w:multiLevelType w:val="multilevel"/>
    <w:tmpl w:val="69B26F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45"/>
    <w:rsid w:val="004E7E42"/>
    <w:rsid w:val="00782245"/>
    <w:rsid w:val="008051A3"/>
    <w:rsid w:val="00947F2D"/>
    <w:rsid w:val="00AE091F"/>
    <w:rsid w:val="00DD217C"/>
    <w:rsid w:val="00F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129CF"/>
  <w15:docId w15:val="{D1FDFD90-2D04-3149-BC6C-08E44B66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Rubrik 2015.xlsx</dc:title>
  <dc:creator>sgrant21</dc:creator>
  <cp:lastModifiedBy>Huet, Yvette</cp:lastModifiedBy>
  <cp:revision>5</cp:revision>
  <dcterms:created xsi:type="dcterms:W3CDTF">2019-01-25T21:55:00Z</dcterms:created>
  <dcterms:modified xsi:type="dcterms:W3CDTF">2019-02-14T17:20:00Z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2017-02-06T00:00:00Z</vt:filetime>
  </property>
</Properties>
</file>