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5E9C" w14:textId="77777777" w:rsidR="00735A14" w:rsidRDefault="00715691">
      <w:pPr>
        <w:pStyle w:val="Heading1"/>
        <w:spacing w:before="61" w:line="276" w:lineRule="auto"/>
        <w:ind w:left="2882" w:right="2838" w:hanging="2"/>
        <w:jc w:val="center"/>
      </w:pPr>
      <w:r>
        <w:t>Plan for Diversity and Inclusion</w:t>
      </w:r>
      <w:r>
        <w:rPr>
          <w:spacing w:val="1"/>
        </w:rPr>
        <w:t xml:space="preserve"> </w:t>
      </w:r>
      <w:r>
        <w:t>Department of Biological Sciences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North</w:t>
      </w:r>
      <w:r>
        <w:rPr>
          <w:spacing w:val="-3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Charlotte</w:t>
      </w:r>
    </w:p>
    <w:p w14:paraId="102C799D" w14:textId="77777777" w:rsidR="00735A14" w:rsidRDefault="00735A14">
      <w:pPr>
        <w:pStyle w:val="BodyText"/>
        <w:spacing w:before="4"/>
        <w:rPr>
          <w:b/>
          <w:sz w:val="25"/>
        </w:rPr>
      </w:pPr>
    </w:p>
    <w:p w14:paraId="15424817" w14:textId="77777777" w:rsidR="00735A14" w:rsidRDefault="00715691">
      <w:pPr>
        <w:pStyle w:val="BodyText"/>
        <w:spacing w:line="276" w:lineRule="auto"/>
        <w:ind w:left="160" w:right="120"/>
        <w:jc w:val="both"/>
      </w:pPr>
      <w:r>
        <w:rPr>
          <w:b/>
          <w:spacing w:val="-1"/>
          <w:u w:val="single"/>
        </w:rPr>
        <w:t>Purpose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primary</w:t>
      </w:r>
      <w:r>
        <w:rPr>
          <w:spacing w:val="-15"/>
        </w:rPr>
        <w:t xml:space="preserve"> </w:t>
      </w:r>
      <w:r>
        <w:rPr>
          <w:spacing w:val="-1"/>
        </w:rPr>
        <w:t>goal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promote</w:t>
      </w:r>
      <w:r>
        <w:rPr>
          <w:spacing w:val="-13"/>
        </w:rPr>
        <w:t xml:space="preserve"> </w:t>
      </w:r>
      <w:r>
        <w:t>success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underrepresented</w:t>
      </w:r>
      <w:r>
        <w:rPr>
          <w:spacing w:val="-16"/>
        </w:rPr>
        <w:t xml:space="preserve"> </w:t>
      </w:r>
      <w:r>
        <w:t>minority</w:t>
      </w:r>
      <w:r>
        <w:rPr>
          <w:spacing w:val="-16"/>
        </w:rPr>
        <w:t xml:space="preserve"> </w:t>
      </w:r>
      <w:r>
        <w:t>(URM)</w:t>
      </w:r>
      <w:r>
        <w:rPr>
          <w:spacing w:val="-14"/>
        </w:rPr>
        <w:t xml:space="preserve"> </w:t>
      </w:r>
      <w:r>
        <w:t>doctoral</w:t>
      </w:r>
      <w:r>
        <w:rPr>
          <w:spacing w:val="-53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Biological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(DBS)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completing</w:t>
      </w:r>
      <w:r>
        <w:rPr>
          <w:spacing w:val="-1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PhD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faculty</w:t>
      </w:r>
      <w:r>
        <w:rPr>
          <w:spacing w:val="-52"/>
        </w:rPr>
        <w:t xml:space="preserve"> </w:t>
      </w:r>
      <w:r>
        <w:t>careers.</w:t>
      </w:r>
    </w:p>
    <w:p w14:paraId="2AD45BD8" w14:textId="77777777" w:rsidR="00735A14" w:rsidRDefault="00735A14">
      <w:pPr>
        <w:pStyle w:val="BodyText"/>
        <w:spacing w:before="3"/>
        <w:rPr>
          <w:sz w:val="25"/>
        </w:rPr>
      </w:pPr>
    </w:p>
    <w:p w14:paraId="2FD43DDE" w14:textId="77777777" w:rsidR="00735A14" w:rsidRDefault="00715691">
      <w:pPr>
        <w:pStyle w:val="BodyText"/>
        <w:spacing w:before="1" w:line="276" w:lineRule="auto"/>
        <w:ind w:left="160" w:right="113"/>
        <w:jc w:val="both"/>
      </w:pPr>
      <w:r>
        <w:t>Students seeking a PhD in Biological Sciences are primarily from two departments: the Department of</w:t>
      </w:r>
      <w:r>
        <w:rPr>
          <w:spacing w:val="1"/>
        </w:rPr>
        <w:t xml:space="preserve"> </w:t>
      </w:r>
      <w:r>
        <w:t>Biological</w:t>
      </w:r>
      <w:r>
        <w:rPr>
          <w:spacing w:val="-11"/>
        </w:rPr>
        <w:t xml:space="preserve"> </w:t>
      </w:r>
      <w:r>
        <w:t>Sciences</w:t>
      </w:r>
      <w:r>
        <w:rPr>
          <w:spacing w:val="-10"/>
        </w:rPr>
        <w:t xml:space="preserve"> </w:t>
      </w:r>
      <w:r>
        <w:t>(DBS)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Kinesiology.</w:t>
      </w:r>
      <w:r>
        <w:rPr>
          <w:spacing w:val="-9"/>
        </w:rPr>
        <w:t xml:space="preserve"> </w:t>
      </w:r>
      <w:r>
        <w:t>PhD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DBS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co-sponsored</w:t>
      </w:r>
      <w:r>
        <w:rPr>
          <w:spacing w:val="-52"/>
        </w:rPr>
        <w:t xml:space="preserve"> </w:t>
      </w:r>
      <w:r>
        <w:t>by additional departments (Chemistry, Physics and Opt</w:t>
      </w:r>
      <w:r>
        <w:t>ical Science) at the university as well as non-</w:t>
      </w:r>
      <w:r>
        <w:rPr>
          <w:spacing w:val="1"/>
        </w:rPr>
        <w:t xml:space="preserve"> </w:t>
      </w:r>
      <w:r>
        <w:t>university institutions (hospitals).</w:t>
      </w:r>
      <w:r>
        <w:rPr>
          <w:spacing w:val="1"/>
        </w:rPr>
        <w:t xml:space="preserve"> </w:t>
      </w:r>
      <w:r>
        <w:t>Thus, portions of this plan may reach graduate students and faculty in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departments, colleges, and institutions.</w:t>
      </w:r>
    </w:p>
    <w:p w14:paraId="7C5643AA" w14:textId="77777777" w:rsidR="00735A14" w:rsidRDefault="00735A14">
      <w:pPr>
        <w:pStyle w:val="BodyText"/>
        <w:spacing w:before="3"/>
        <w:rPr>
          <w:sz w:val="25"/>
        </w:rPr>
      </w:pPr>
    </w:p>
    <w:p w14:paraId="4EA5D5DD" w14:textId="6BC7709E" w:rsidR="00735A14" w:rsidRDefault="00715691" w:rsidP="00715691">
      <w:pPr>
        <w:pStyle w:val="BodyText"/>
        <w:spacing w:line="276" w:lineRule="auto"/>
        <w:ind w:left="160" w:right="111"/>
        <w:jc w:val="both"/>
      </w:pPr>
      <w:r>
        <w:rPr>
          <w:b/>
          <w:u w:val="single"/>
        </w:rPr>
        <w:t>Current diversity in the DBS PhD program</w:t>
      </w:r>
      <w:r>
        <w:t>: The PhD pr</w:t>
      </w:r>
      <w:r>
        <w:t>ogram has had very few URM students in the</w:t>
      </w:r>
      <w:r>
        <w:rPr>
          <w:spacing w:val="1"/>
        </w:rPr>
        <w:t xml:space="preserve"> </w:t>
      </w:r>
      <w:r>
        <w:t>PhD track in the previous five years and thus far none have completed a PhD degree. Because of the low</w:t>
      </w:r>
      <w:r>
        <w:rPr>
          <w:spacing w:val="1"/>
        </w:rPr>
        <w:t xml:space="preserve"> </w:t>
      </w:r>
      <w:r>
        <w:t>numbers, there has not been an opportunity to robustly track the progression of URM students relative to</w:t>
      </w:r>
      <w:r>
        <w:rPr>
          <w:spacing w:val="1"/>
        </w:rPr>
        <w:t xml:space="preserve"> </w:t>
      </w:r>
      <w:r>
        <w:t>stude</w:t>
      </w:r>
      <w:r>
        <w:t xml:space="preserve">nts from well represented groups or to identify </w:t>
      </w:r>
      <w:proofErr w:type="gramStart"/>
      <w:r>
        <w:t>particular challenges</w:t>
      </w:r>
      <w:proofErr w:type="gramEnd"/>
      <w:r>
        <w:t xml:space="preserve"> or obstacles. Looking forward,</w:t>
      </w:r>
      <w:r>
        <w:rPr>
          <w:spacing w:val="1"/>
        </w:rPr>
        <w:t xml:space="preserve"> </w:t>
      </w:r>
      <w:r>
        <w:t>the incoming cohort of graduate students in the fall of 2020 will increase diversity of the PhD program</w:t>
      </w:r>
      <w:r>
        <w:rPr>
          <w:spacing w:val="1"/>
        </w:rPr>
        <w:t xml:space="preserve"> </w:t>
      </w:r>
      <w:r>
        <w:t>(two</w:t>
      </w:r>
      <w:r>
        <w:rPr>
          <w:spacing w:val="50"/>
        </w:rPr>
        <w:t xml:space="preserve"> </w:t>
      </w:r>
      <w:r>
        <w:t>Hispanic).</w:t>
      </w:r>
      <w:r>
        <w:rPr>
          <w:spacing w:val="50"/>
        </w:rPr>
        <w:t xml:space="preserve"> </w:t>
      </w:r>
      <w:r>
        <w:t>Recent</w:t>
      </w:r>
      <w:r>
        <w:rPr>
          <w:spacing w:val="50"/>
        </w:rPr>
        <w:t xml:space="preserve"> </w:t>
      </w:r>
      <w:r>
        <w:t>changes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our</w:t>
      </w:r>
      <w:r>
        <w:rPr>
          <w:spacing w:val="50"/>
        </w:rPr>
        <w:t xml:space="preserve"> </w:t>
      </w:r>
      <w:r>
        <w:t>graduate</w:t>
      </w:r>
      <w:r>
        <w:rPr>
          <w:spacing w:val="51"/>
        </w:rPr>
        <w:t xml:space="preserve"> </w:t>
      </w:r>
      <w:r>
        <w:t>prog</w:t>
      </w:r>
      <w:r>
        <w:t>ram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aimed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increase</w:t>
      </w:r>
      <w:r>
        <w:rPr>
          <w:spacing w:val="51"/>
        </w:rPr>
        <w:t xml:space="preserve"> </w:t>
      </w:r>
      <w:r>
        <w:t>interest,</w:t>
      </w:r>
      <w:r>
        <w:rPr>
          <w:spacing w:val="18"/>
        </w:rPr>
        <w:t xml:space="preserve"> </w:t>
      </w:r>
      <w:proofErr w:type="gramStart"/>
      <w:r>
        <w:t>recruitment</w:t>
      </w:r>
      <w:proofErr w:type="gramEnd"/>
      <w:r>
        <w:rPr>
          <w:spacing w:val="-52"/>
        </w:rPr>
        <w:t xml:space="preserve"> </w:t>
      </w:r>
      <w:r>
        <w:t>and success of URM students. These changes include 1) increased stipends for graduate students, 2)</w:t>
      </w:r>
      <w:r>
        <w:rPr>
          <w:spacing w:val="1"/>
        </w:rPr>
        <w:t xml:space="preserve"> </w:t>
      </w:r>
      <w:r>
        <w:t>elimination of the GRE score for application and evaluation of applications, and 3) increased emphasis on</w:t>
      </w:r>
      <w:r>
        <w:rPr>
          <w:spacing w:val="-52"/>
        </w:rPr>
        <w:t xml:space="preserve"> </w:t>
      </w:r>
      <w:r>
        <w:t>diversity on the department’s web page.</w:t>
      </w:r>
    </w:p>
    <w:p w14:paraId="698B00EB" w14:textId="77777777" w:rsidR="00715691" w:rsidRDefault="00715691">
      <w:pPr>
        <w:spacing w:line="276" w:lineRule="auto"/>
        <w:jc w:val="both"/>
      </w:pPr>
    </w:p>
    <w:p w14:paraId="4B8C2E92" w14:textId="77777777" w:rsidR="00735A14" w:rsidRDefault="00715691">
      <w:pPr>
        <w:pStyle w:val="BodyText"/>
        <w:spacing w:before="62" w:line="276" w:lineRule="auto"/>
        <w:ind w:left="112" w:right="165"/>
        <w:jc w:val="both"/>
      </w:pPr>
      <w:r>
        <w:rPr>
          <w:b/>
          <w:u w:val="single"/>
        </w:rPr>
        <w:t>Student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faculty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assessment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obstacles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URM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doctoral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students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program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was</w:t>
      </w:r>
      <w:r>
        <w:rPr>
          <w:spacing w:val="-53"/>
        </w:rPr>
        <w:t xml:space="preserve"> </w:t>
      </w:r>
      <w:r>
        <w:t>administered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Qualtrics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late</w:t>
      </w:r>
      <w:r>
        <w:rPr>
          <w:spacing w:val="-11"/>
        </w:rPr>
        <w:t xml:space="preserve"> </w:t>
      </w:r>
      <w:r>
        <w:t>2019-early</w:t>
      </w:r>
      <w:r>
        <w:rPr>
          <w:spacing w:val="-13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AGEP</w:t>
      </w:r>
      <w:r>
        <w:rPr>
          <w:spacing w:val="-12"/>
        </w:rPr>
        <w:t xml:space="preserve"> </w:t>
      </w:r>
      <w:r>
        <w:t>NC</w:t>
      </w:r>
      <w:r>
        <w:rPr>
          <w:spacing w:val="-12"/>
        </w:rPr>
        <w:t xml:space="preserve"> </w:t>
      </w:r>
      <w:r>
        <w:t>Alliance</w:t>
      </w:r>
      <w:r>
        <w:rPr>
          <w:spacing w:val="-52"/>
        </w:rPr>
        <w:t xml:space="preserve"> </w:t>
      </w:r>
      <w:r>
        <w:t>to measure attitudes and perceptions of doctoral students about their graduate program. Due to the small</w:t>
      </w:r>
      <w:r>
        <w:rPr>
          <w:spacing w:val="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(&lt;5)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Bioinformatics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Genomics,</w:t>
      </w:r>
      <w:r>
        <w:rPr>
          <w:spacing w:val="-10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responses were combined with Biological Science</w:t>
      </w:r>
      <w:r>
        <w:t>s to form a group of life sciences students. The response</w:t>
      </w:r>
      <w:r>
        <w:rPr>
          <w:spacing w:val="-5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for Biological</w:t>
      </w:r>
      <w:r>
        <w:rPr>
          <w:spacing w:val="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was 50%</w:t>
      </w:r>
      <w:r>
        <w:rPr>
          <w:spacing w:val="-1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34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responding).</w:t>
      </w:r>
    </w:p>
    <w:p w14:paraId="5BE378F8" w14:textId="77777777" w:rsidR="00735A14" w:rsidRDefault="00735A14">
      <w:pPr>
        <w:pStyle w:val="BodyText"/>
        <w:spacing w:before="5"/>
        <w:rPr>
          <w:sz w:val="25"/>
        </w:rPr>
      </w:pPr>
    </w:p>
    <w:p w14:paraId="40A4AB71" w14:textId="7145D37E" w:rsidR="00735A14" w:rsidRDefault="00715691">
      <w:pPr>
        <w:pStyle w:val="BodyText"/>
        <w:spacing w:line="276" w:lineRule="auto"/>
        <w:ind w:left="112" w:right="162"/>
        <w:jc w:val="both"/>
      </w:pPr>
      <w:proofErr w:type="gramStart"/>
      <w:r>
        <w:t>A</w:t>
      </w:r>
      <w:r>
        <w:rPr>
          <w:spacing w:val="-1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obstacles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particularly</w:t>
      </w:r>
      <w:r>
        <w:rPr>
          <w:spacing w:val="-11"/>
        </w:rPr>
        <w:t xml:space="preserve"> </w:t>
      </w:r>
      <w:r>
        <w:t>concerning</w:t>
      </w:r>
      <w:r>
        <w:rPr>
          <w:spacing w:val="-53"/>
        </w:rPr>
        <w:t xml:space="preserve"> </w:t>
      </w:r>
      <w:r>
        <w:t>and may disproportionately impact URM students. The first obstacle for graduate students is the lack of</w:t>
      </w:r>
      <w:r>
        <w:rPr>
          <w:spacing w:val="1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support.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shown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insufficient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unpredictable</w:t>
      </w:r>
      <w:r>
        <w:rPr>
          <w:spacing w:val="-8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limits</w:t>
      </w:r>
      <w:r>
        <w:rPr>
          <w:spacing w:val="-53"/>
        </w:rPr>
        <w:t xml:space="preserve"> </w:t>
      </w:r>
      <w:r>
        <w:t>the participation and decreases retention o</w:t>
      </w:r>
      <w:r>
        <w:t>f URM students in STEM</w:t>
      </w:r>
      <w:hyperlink r:id="rId5">
        <w:r>
          <w:rPr>
            <w:color w:val="1154CC"/>
            <w:vertAlign w:val="superscript"/>
          </w:rPr>
          <w:t>1</w:t>
        </w:r>
        <w:r>
          <w:t xml:space="preserve">. </w:t>
        </w:r>
      </w:hyperlink>
      <w:r>
        <w:t>Second, in an assessment of the</w:t>
      </w:r>
      <w:r>
        <w:rPr>
          <w:spacing w:val="1"/>
        </w:rPr>
        <w:t xml:space="preserve"> </w:t>
      </w:r>
      <w:r>
        <w:t>qualities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poorest</w:t>
      </w:r>
      <w:r>
        <w:rPr>
          <w:spacing w:val="-6"/>
        </w:rPr>
        <w:t xml:space="preserve"> </w:t>
      </w:r>
      <w:r>
        <w:t>scoring</w:t>
      </w:r>
      <w:r>
        <w:rPr>
          <w:spacing w:val="-9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“environment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minority</w:t>
      </w:r>
      <w:r>
        <w:rPr>
          <w:spacing w:val="-12"/>
        </w:rPr>
        <w:t xml:space="preserve"> </w:t>
      </w:r>
      <w:r>
        <w:t>students”.</w:t>
      </w:r>
      <w:r>
        <w:rPr>
          <w:spacing w:val="-9"/>
        </w:rPr>
        <w:t xml:space="preserve"> </w:t>
      </w:r>
      <w:r>
        <w:t>Although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URM</w:t>
      </w:r>
      <w:r>
        <w:rPr>
          <w:spacing w:val="-9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program,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“Cohort</w:t>
      </w:r>
      <w:r>
        <w:rPr>
          <w:spacing w:val="-3"/>
        </w:rPr>
        <w:t xml:space="preserve"> </w:t>
      </w:r>
      <w:r>
        <w:t>1”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URM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likely</w:t>
      </w:r>
      <w:r>
        <w:rPr>
          <w:spacing w:val="-53"/>
        </w:rPr>
        <w:t xml:space="preserve"> </w:t>
      </w:r>
      <w:r>
        <w:t>to rate their working environment as “poor”, have poo</w:t>
      </w:r>
      <w:r>
        <w:t>rer relationships with other graduate students, and</w:t>
      </w:r>
      <w:r>
        <w:rPr>
          <w:spacing w:val="1"/>
        </w:rPr>
        <w:t xml:space="preserve"> </w:t>
      </w:r>
      <w:r>
        <w:t>feel less safe voicing their opinions to their advisors when compared with graduate students from well</w:t>
      </w:r>
      <w:r>
        <w:rPr>
          <w:spacing w:val="1"/>
        </w:rPr>
        <w:t xml:space="preserve"> </w:t>
      </w:r>
      <w:r>
        <w:t>represented groups. These self-reported perspectives from URM students suggest a feeling of isolation</w:t>
      </w:r>
      <w:r>
        <w:rPr>
          <w:spacing w:val="1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lack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mentors,</w:t>
      </w:r>
      <w:r>
        <w:rPr>
          <w:spacing w:val="-6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been shown to decrease success and retention in STEM</w:t>
      </w:r>
      <w:hyperlink r:id="rId6">
        <w:r>
          <w:rPr>
            <w:color w:val="1154CC"/>
            <w:vertAlign w:val="superscript"/>
          </w:rPr>
          <w:t>2</w:t>
        </w:r>
      </w:hyperlink>
      <w:r>
        <w:t>. Thus, while the faculty may recognize the</w:t>
      </w:r>
      <w:r>
        <w:rPr>
          <w:spacing w:val="1"/>
        </w:rPr>
        <w:t xml:space="preserve"> </w:t>
      </w:r>
      <w:r>
        <w:t>importance of diversity and inclusivity, and many have successfully mentored URM students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obstacles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beneficial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becomes</w:t>
      </w:r>
      <w:r>
        <w:rPr>
          <w:spacing w:val="3"/>
        </w:rPr>
        <w:t xml:space="preserve"> </w:t>
      </w:r>
      <w:r>
        <w:t>more diverse.</w:t>
      </w:r>
    </w:p>
    <w:p w14:paraId="1ECF7D70" w14:textId="190C047C" w:rsidR="00715691" w:rsidRDefault="00715691">
      <w:pPr>
        <w:pStyle w:val="BodyText"/>
        <w:spacing w:line="276" w:lineRule="auto"/>
        <w:ind w:left="112" w:right="162"/>
        <w:jc w:val="both"/>
      </w:pPr>
    </w:p>
    <w:p w14:paraId="7D14D7DE" w14:textId="23AA6326" w:rsidR="00715691" w:rsidRDefault="00715691">
      <w:pPr>
        <w:pStyle w:val="BodyText"/>
        <w:spacing w:line="276" w:lineRule="auto"/>
        <w:ind w:left="112" w:right="162"/>
        <w:jc w:val="both"/>
      </w:pPr>
    </w:p>
    <w:p w14:paraId="5AAA7A40" w14:textId="77777777" w:rsidR="00715691" w:rsidRDefault="00715691">
      <w:pPr>
        <w:pStyle w:val="BodyText"/>
        <w:spacing w:line="276" w:lineRule="auto"/>
        <w:ind w:left="112" w:right="162"/>
        <w:jc w:val="both"/>
      </w:pPr>
    </w:p>
    <w:p w14:paraId="0851F6BB" w14:textId="77777777" w:rsidR="00735A14" w:rsidRDefault="00735A14">
      <w:pPr>
        <w:pStyle w:val="BodyText"/>
        <w:spacing w:before="3"/>
        <w:rPr>
          <w:sz w:val="25"/>
        </w:rPr>
      </w:pPr>
    </w:p>
    <w:p w14:paraId="0990CE3E" w14:textId="77777777" w:rsidR="00715691" w:rsidRDefault="00715691" w:rsidP="00715691">
      <w:pPr>
        <w:pStyle w:val="Heading1"/>
        <w:ind w:left="112"/>
        <w:jc w:val="both"/>
      </w:pPr>
      <w:r>
        <w:rPr>
          <w:u w:val="single"/>
        </w:rPr>
        <w:t>Elements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2"/>
          <w:u w:val="single"/>
        </w:rPr>
        <w:t xml:space="preserve"> </w:t>
      </w:r>
      <w:r>
        <w:rPr>
          <w:u w:val="single"/>
        </w:rPr>
        <w:t>enhance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success of</w:t>
      </w:r>
      <w:r>
        <w:rPr>
          <w:spacing w:val="-1"/>
          <w:u w:val="single"/>
        </w:rPr>
        <w:t xml:space="preserve"> </w:t>
      </w:r>
      <w:r>
        <w:rPr>
          <w:u w:val="single"/>
        </w:rPr>
        <w:t>URM doctoral</w:t>
      </w:r>
      <w:r>
        <w:rPr>
          <w:spacing w:val="1"/>
          <w:u w:val="single"/>
        </w:rPr>
        <w:t xml:space="preserve"> </w:t>
      </w:r>
      <w:r>
        <w:rPr>
          <w:u w:val="single"/>
        </w:rPr>
        <w:t>students</w:t>
      </w:r>
      <w:r>
        <w:t>:</w:t>
      </w:r>
      <w:r>
        <w:rPr>
          <w:b w:val="0"/>
        </w:rPr>
        <w:pict w14:anchorId="3F31CBC1">
          <v:rect id="docshape1" o:spid="_x0000_s1027" style="position:absolute;left:0;text-align:left;margin-left:383.6pt;margin-top:9.4pt;width:3.5pt;height:.35pt;z-index:-15728640;mso-wrap-distance-left:0;mso-wrap-distance-right:0;mso-position-horizontal-relative:page;mso-position-vertical-relative:text" fillcolor="#1154cc" stroked="f">
            <w10:wrap type="topAndBottom" anchorx="page"/>
          </v:rect>
        </w:pict>
      </w:r>
      <w:r>
        <w:rPr>
          <w:b w:val="0"/>
        </w:rPr>
        <w:pict w14:anchorId="74627A03">
          <v:rect id="docshape2" o:spid="_x0000_s1026" style="position:absolute;left:0;text-align:left;margin-left:332.25pt;margin-top:12.6pt;width:3.5pt;height:.35pt;z-index:-15728128;mso-wrap-distance-left:0;mso-wrap-distance-right:0;mso-position-horizontal-relative:page;mso-position-vertical-relative:text" fillcolor="#1154cc" stroked="f">
            <w10:wrap type="topAndBottom" anchorx="page"/>
          </v:rect>
        </w:pict>
      </w:r>
    </w:p>
    <w:p w14:paraId="50E7E84B" w14:textId="77777777" w:rsidR="00715691" w:rsidRDefault="00715691" w:rsidP="00715691">
      <w:pPr>
        <w:pStyle w:val="Heading1"/>
        <w:ind w:left="112"/>
        <w:jc w:val="both"/>
      </w:pPr>
    </w:p>
    <w:p w14:paraId="63EE2A5E" w14:textId="77777777" w:rsid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Annual Progress Reports. As part of the DBS Graduate Program all graduate students are required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to complete an Annual Progress Report of their academic coursework and research progress. The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  <w:spacing w:val="-1"/>
        </w:rPr>
        <w:t>Graduate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  <w:spacing w:val="-1"/>
        </w:rPr>
        <w:t>Program</w:t>
      </w:r>
      <w:r w:rsidRPr="00715691">
        <w:rPr>
          <w:b w:val="0"/>
          <w:bCs w:val="0"/>
          <w:spacing w:val="-15"/>
        </w:rPr>
        <w:t xml:space="preserve"> </w:t>
      </w:r>
      <w:r w:rsidRPr="00715691">
        <w:rPr>
          <w:b w:val="0"/>
          <w:bCs w:val="0"/>
          <w:spacing w:val="-1"/>
        </w:rPr>
        <w:t>Director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</w:rPr>
        <w:t>reviews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each</w:t>
      </w:r>
      <w:r w:rsidRPr="00715691">
        <w:rPr>
          <w:b w:val="0"/>
          <w:bCs w:val="0"/>
          <w:spacing w:val="-15"/>
        </w:rPr>
        <w:t xml:space="preserve"> </w:t>
      </w:r>
      <w:r w:rsidRPr="00715691">
        <w:rPr>
          <w:b w:val="0"/>
          <w:bCs w:val="0"/>
        </w:rPr>
        <w:t>student’s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Annual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Progress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</w:rPr>
        <w:t>Report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meets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with</w:t>
      </w:r>
      <w:r w:rsidRPr="00715691">
        <w:rPr>
          <w:b w:val="0"/>
          <w:bCs w:val="0"/>
          <w:spacing w:val="-15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if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areas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of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concern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are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identified.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Future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years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will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include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feedback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by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GPD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student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advisor via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email.</w:t>
      </w:r>
    </w:p>
    <w:p w14:paraId="0CD7C246" w14:textId="77777777" w:rsid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Advising.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Program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Director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provides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coursework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research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advising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for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during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orientation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week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throughout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first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year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if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student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chooses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a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rotation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track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for their first year. They continue to provide support throughout the student’s graduate training as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neutral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point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of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contact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for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conflict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r</w:t>
      </w:r>
      <w:r w:rsidRPr="00715691">
        <w:rPr>
          <w:b w:val="0"/>
          <w:bCs w:val="0"/>
        </w:rPr>
        <w:t>esolution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by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holding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accountable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for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completing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annual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progress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reports and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qualifying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examinations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on schedule.</w:t>
      </w:r>
    </w:p>
    <w:p w14:paraId="292BC6C5" w14:textId="77777777" w:rsid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Individual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Development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Plans.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department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encourages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all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work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with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their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mentor(s) to complete IDPs annually. The forms, instructions, and value of IDPs are clearly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described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on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a</w:t>
      </w:r>
      <w:r w:rsidRPr="00715691">
        <w:rPr>
          <w:b w:val="0"/>
          <w:bCs w:val="0"/>
          <w:color w:val="1154CC"/>
          <w:spacing w:val="-12"/>
        </w:rPr>
        <w:t xml:space="preserve"> </w:t>
      </w:r>
      <w:hyperlink r:id="rId7">
        <w:r w:rsidRPr="00715691">
          <w:rPr>
            <w:b w:val="0"/>
            <w:bCs w:val="0"/>
            <w:color w:val="1154CC"/>
            <w:u w:val="single" w:color="1154CC"/>
          </w:rPr>
          <w:t>dedicated</w:t>
        </w:r>
        <w:r w:rsidRPr="00715691">
          <w:rPr>
            <w:b w:val="0"/>
            <w:bCs w:val="0"/>
            <w:color w:val="1154CC"/>
            <w:spacing w:val="-10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page</w:t>
        </w:r>
        <w:r w:rsidRPr="00715691">
          <w:rPr>
            <w:b w:val="0"/>
            <w:bCs w:val="0"/>
            <w:color w:val="1154CC"/>
            <w:spacing w:val="-10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on</w:t>
        </w:r>
        <w:r w:rsidRPr="00715691">
          <w:rPr>
            <w:b w:val="0"/>
            <w:bCs w:val="0"/>
            <w:color w:val="1154CC"/>
            <w:spacing w:val="-11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the</w:t>
        </w:r>
        <w:r w:rsidRPr="00715691">
          <w:rPr>
            <w:b w:val="0"/>
            <w:bCs w:val="0"/>
            <w:color w:val="1154CC"/>
            <w:spacing w:val="-11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department’s</w:t>
        </w:r>
        <w:r w:rsidRPr="00715691">
          <w:rPr>
            <w:b w:val="0"/>
            <w:bCs w:val="0"/>
            <w:color w:val="1154CC"/>
            <w:spacing w:val="-10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website</w:t>
        </w:r>
        <w:r w:rsidRPr="00715691">
          <w:rPr>
            <w:b w:val="0"/>
            <w:bCs w:val="0"/>
          </w:rPr>
          <w:t>.</w:t>
        </w:r>
        <w:r w:rsidRPr="00715691">
          <w:rPr>
            <w:b w:val="0"/>
            <w:bCs w:val="0"/>
            <w:spacing w:val="-13"/>
          </w:rPr>
          <w:t xml:space="preserve"> </w:t>
        </w:r>
      </w:hyperlink>
      <w:r w:rsidRPr="00715691">
        <w:rPr>
          <w:b w:val="0"/>
          <w:bCs w:val="0"/>
        </w:rPr>
        <w:t>T</w:t>
      </w:r>
      <w:r w:rsidRPr="00715691">
        <w:rPr>
          <w:b w:val="0"/>
          <w:bCs w:val="0"/>
        </w:rPr>
        <w:t>he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goals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of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using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IDP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are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facilitate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communication and planning between graduate students and their mentors to: 1) help students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evaluate their skills, values, and interests, 2) identify potential, preferred and alternative careers,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3)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set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goals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progress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through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program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prepare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for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careers.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IDPs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result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more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effective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communication,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expectations,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acc</w:t>
      </w:r>
      <w:r w:rsidRPr="00715691">
        <w:rPr>
          <w:b w:val="0"/>
          <w:bCs w:val="0"/>
        </w:rPr>
        <w:t>ountability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between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their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mentor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empower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take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lead in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their training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career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development.</w:t>
      </w:r>
    </w:p>
    <w:p w14:paraId="25DF3C97" w14:textId="77777777" w:rsidR="00715691" w:rsidRP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“Handbook”.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department’s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policies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expectations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are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clearly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defined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explained on the</w:t>
      </w:r>
      <w:hyperlink r:id="rId8">
        <w:r w:rsidRPr="00715691">
          <w:rPr>
            <w:b w:val="0"/>
            <w:bCs w:val="0"/>
            <w:color w:val="1154CC"/>
            <w:u w:val="single" w:color="1154CC"/>
          </w:rPr>
          <w:t xml:space="preserve"> department’s website</w:t>
        </w:r>
      </w:hyperlink>
      <w:r w:rsidRPr="00715691">
        <w:rPr>
          <w:b w:val="0"/>
          <w:bCs w:val="0"/>
        </w:rPr>
        <w:t>. DBS has not maintained an updated handbook due to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frequent small changes to the program and new opportunities. We have considered developing a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handbook on expectati</w:t>
      </w:r>
      <w:r w:rsidRPr="00715691">
        <w:rPr>
          <w:b w:val="0"/>
          <w:bCs w:val="0"/>
        </w:rPr>
        <w:t>ons and general program progression and expectations modeled after the</w:t>
      </w:r>
      <w:r w:rsidRPr="00715691">
        <w:rPr>
          <w:b w:val="0"/>
          <w:bCs w:val="0"/>
          <w:color w:val="1154CC"/>
          <w:spacing w:val="1"/>
        </w:rPr>
        <w:t xml:space="preserve"> </w:t>
      </w:r>
      <w:hyperlink r:id="rId9">
        <w:r w:rsidRPr="00715691">
          <w:rPr>
            <w:b w:val="0"/>
            <w:bCs w:val="0"/>
            <w:color w:val="1154CC"/>
            <w:u w:val="single" w:color="1154CC"/>
          </w:rPr>
          <w:t>handbook</w:t>
        </w:r>
        <w:r w:rsidRPr="00715691">
          <w:rPr>
            <w:b w:val="0"/>
            <w:bCs w:val="0"/>
            <w:color w:val="1154CC"/>
            <w:spacing w:val="-8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from</w:t>
        </w:r>
        <w:r w:rsidRPr="00715691">
          <w:rPr>
            <w:b w:val="0"/>
            <w:bCs w:val="0"/>
            <w:color w:val="1154CC"/>
            <w:spacing w:val="-10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the</w:t>
        </w:r>
        <w:r w:rsidRPr="00715691">
          <w:rPr>
            <w:b w:val="0"/>
            <w:bCs w:val="0"/>
            <w:color w:val="1154CC"/>
            <w:spacing w:val="-6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Department</w:t>
        </w:r>
        <w:r w:rsidRPr="00715691">
          <w:rPr>
            <w:b w:val="0"/>
            <w:bCs w:val="0"/>
            <w:color w:val="1154CC"/>
            <w:spacing w:val="-5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of</w:t>
        </w:r>
        <w:r w:rsidRPr="00715691">
          <w:rPr>
            <w:b w:val="0"/>
            <w:bCs w:val="0"/>
            <w:color w:val="1154CC"/>
            <w:spacing w:val="-5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Bioinformatics</w:t>
        </w:r>
        <w:r w:rsidRPr="00715691">
          <w:rPr>
            <w:b w:val="0"/>
            <w:bCs w:val="0"/>
            <w:color w:val="1154CC"/>
            <w:spacing w:val="-5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and</w:t>
        </w:r>
        <w:r w:rsidRPr="00715691">
          <w:rPr>
            <w:b w:val="0"/>
            <w:bCs w:val="0"/>
            <w:color w:val="1154CC"/>
            <w:spacing w:val="-9"/>
            <w:u w:val="single" w:color="1154CC"/>
          </w:rPr>
          <w:t xml:space="preserve"> </w:t>
        </w:r>
        <w:r w:rsidRPr="00715691">
          <w:rPr>
            <w:b w:val="0"/>
            <w:bCs w:val="0"/>
            <w:color w:val="1154CC"/>
            <w:u w:val="single" w:color="1154CC"/>
          </w:rPr>
          <w:t>Genomics</w:t>
        </w:r>
        <w:r w:rsidRPr="00715691">
          <w:rPr>
            <w:b w:val="0"/>
            <w:bCs w:val="0"/>
          </w:rPr>
          <w:t>.</w:t>
        </w:r>
        <w:r w:rsidRPr="00715691">
          <w:rPr>
            <w:b w:val="0"/>
            <w:bCs w:val="0"/>
            <w:spacing w:val="-6"/>
          </w:rPr>
          <w:t xml:space="preserve"> </w:t>
        </w:r>
      </w:hyperlink>
      <w:r w:rsidRPr="00715691">
        <w:rPr>
          <w:b w:val="0"/>
          <w:bCs w:val="0"/>
        </w:rPr>
        <w:t>If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developed,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this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handbook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may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be</w:t>
      </w:r>
      <w:r w:rsidRPr="00715691">
        <w:rPr>
          <w:b w:val="0"/>
          <w:bCs w:val="0"/>
          <w:spacing w:val="45"/>
        </w:rPr>
        <w:t xml:space="preserve"> </w:t>
      </w:r>
      <w:r w:rsidRPr="00715691">
        <w:rPr>
          <w:b w:val="0"/>
          <w:bCs w:val="0"/>
        </w:rPr>
        <w:t>a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valuable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resource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addition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website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for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both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faculty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students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ensure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success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by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providing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transparency.</w:t>
      </w:r>
    </w:p>
    <w:p w14:paraId="02C9ADBD" w14:textId="77777777" w:rsidR="00715691" w:rsidRP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Student mentoring. Multiple levels of mentoring occur in the department to ensure success of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students and faculty, including both formal and peer mentoring. For students, each incoming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student is assigned a faculty mentor. This faculty member becomes the c</w:t>
      </w:r>
      <w:r w:rsidRPr="00715691">
        <w:rPr>
          <w:b w:val="0"/>
          <w:bCs w:val="0"/>
        </w:rPr>
        <w:t>hair of the student’s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committee and serves as a formal mentor as well as, in many cases, a personal and professional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mentor. Graduate students are also encouraged to join the Association of Biological Sciences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Graduate Students (ABSGS). This organization i</w:t>
      </w:r>
      <w:r w:rsidRPr="00715691">
        <w:rPr>
          <w:b w:val="0"/>
          <w:bCs w:val="0"/>
        </w:rPr>
        <w:t>s their peer contact group for questions about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anything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related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academic, research,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departmental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or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graduate life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acclimation.</w:t>
      </w:r>
    </w:p>
    <w:p w14:paraId="243C4EA1" w14:textId="77777777" w:rsidR="00715691" w:rsidRP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Faculty mentoring. Pre-</w:t>
      </w:r>
      <w:proofErr w:type="spellStart"/>
      <w:r w:rsidRPr="00715691">
        <w:rPr>
          <w:b w:val="0"/>
          <w:bCs w:val="0"/>
        </w:rPr>
        <w:t>tenure</w:t>
      </w:r>
      <w:proofErr w:type="spellEnd"/>
      <w:r w:rsidRPr="00715691">
        <w:rPr>
          <w:b w:val="0"/>
          <w:bCs w:val="0"/>
        </w:rPr>
        <w:t xml:space="preserve"> faculty members are matched with two faculty mentors when they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begin their faculty position. The</w:t>
      </w:r>
      <w:r w:rsidRPr="00715691">
        <w:rPr>
          <w:b w:val="0"/>
          <w:bCs w:val="0"/>
        </w:rPr>
        <w:t xml:space="preserve"> first mentor is a tenured faculty member of the department. The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second mentor is a tenured faculty member in a different department. The later mentor is arranged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through UNC Charlotte’s ADVANCE office. Pre-</w:t>
      </w:r>
      <w:proofErr w:type="spellStart"/>
      <w:r w:rsidRPr="00715691">
        <w:rPr>
          <w:b w:val="0"/>
          <w:bCs w:val="0"/>
        </w:rPr>
        <w:t>tenure</w:t>
      </w:r>
      <w:proofErr w:type="spellEnd"/>
      <w:r w:rsidRPr="00715691">
        <w:rPr>
          <w:b w:val="0"/>
          <w:bCs w:val="0"/>
        </w:rPr>
        <w:t xml:space="preserve"> faculty also meet with the department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chai</w:t>
      </w:r>
      <w:r w:rsidRPr="00715691">
        <w:rPr>
          <w:b w:val="0"/>
          <w:bCs w:val="0"/>
        </w:rPr>
        <w:t>r at regular intervals to discuss progress and obstacles as they set up their labs, begin teaching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their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second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year,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recruit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lab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personnel.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Faculty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are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also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encouraged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5"/>
        </w:rPr>
        <w:t xml:space="preserve"> </w:t>
      </w:r>
      <w:r w:rsidRPr="00715691">
        <w:rPr>
          <w:b w:val="0"/>
          <w:bCs w:val="0"/>
        </w:rPr>
        <w:t>participate</w:t>
      </w:r>
      <w:r w:rsidRPr="00715691">
        <w:rPr>
          <w:b w:val="0"/>
          <w:bCs w:val="0"/>
          <w:spacing w:val="-6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formal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</w:rPr>
        <w:t>training</w:t>
      </w:r>
      <w:r w:rsidRPr="00715691">
        <w:rPr>
          <w:b w:val="0"/>
          <w:bCs w:val="0"/>
          <w:spacing w:val="-4"/>
        </w:rPr>
        <w:t xml:space="preserve"> </w:t>
      </w:r>
      <w:r w:rsidRPr="00715691">
        <w:rPr>
          <w:b w:val="0"/>
          <w:bCs w:val="0"/>
        </w:rPr>
        <w:t>for mentors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(example, CIMER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Safe Zone) offered by</w:t>
      </w:r>
      <w:r w:rsidRPr="00715691">
        <w:rPr>
          <w:b w:val="0"/>
          <w:bCs w:val="0"/>
          <w:spacing w:val="-2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university.</w:t>
      </w:r>
    </w:p>
    <w:p w14:paraId="6FCE454C" w14:textId="12E2DCC6" w:rsidR="00735A14" w:rsidRPr="00715691" w:rsidRDefault="00715691" w:rsidP="00715691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 w:rsidRPr="00715691">
        <w:rPr>
          <w:b w:val="0"/>
          <w:bCs w:val="0"/>
        </w:rPr>
        <w:t>Seminars.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Our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department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hosts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a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weekly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external</w:t>
      </w:r>
      <w:r w:rsidRPr="00715691">
        <w:rPr>
          <w:b w:val="0"/>
          <w:bCs w:val="0"/>
          <w:spacing w:val="-7"/>
        </w:rPr>
        <w:t xml:space="preserve"> </w:t>
      </w:r>
      <w:r w:rsidRPr="00715691">
        <w:rPr>
          <w:b w:val="0"/>
          <w:bCs w:val="0"/>
        </w:rPr>
        <w:t>seminar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</w:rPr>
        <w:t>series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which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invited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speakers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present</w:t>
      </w:r>
      <w:r w:rsidRPr="00715691">
        <w:rPr>
          <w:b w:val="0"/>
          <w:bCs w:val="0"/>
          <w:spacing w:val="-53"/>
        </w:rPr>
        <w:t xml:space="preserve"> </w:t>
      </w:r>
      <w:r w:rsidRPr="00715691">
        <w:rPr>
          <w:b w:val="0"/>
          <w:bCs w:val="0"/>
          <w:spacing w:val="-1"/>
        </w:rPr>
        <w:t>their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  <w:spacing w:val="-1"/>
        </w:rPr>
        <w:t>research,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  <w:spacing w:val="-1"/>
        </w:rPr>
        <w:t>meet</w:t>
      </w:r>
      <w:r w:rsidRPr="00715691">
        <w:rPr>
          <w:b w:val="0"/>
          <w:bCs w:val="0"/>
          <w:spacing w:val="-10"/>
        </w:rPr>
        <w:t xml:space="preserve"> </w:t>
      </w:r>
      <w:r w:rsidRPr="00715691">
        <w:rPr>
          <w:b w:val="0"/>
          <w:bCs w:val="0"/>
          <w:spacing w:val="-1"/>
        </w:rPr>
        <w:t>with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  <w:spacing w:val="-1"/>
        </w:rPr>
        <w:t>faculty,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13"/>
        </w:rPr>
        <w:t xml:space="preserve"> </w:t>
      </w:r>
      <w:r w:rsidRPr="00715691">
        <w:rPr>
          <w:b w:val="0"/>
          <w:bCs w:val="0"/>
        </w:rPr>
        <w:t>attend</w:t>
      </w:r>
      <w:r w:rsidRPr="00715691">
        <w:rPr>
          <w:b w:val="0"/>
          <w:bCs w:val="0"/>
          <w:spacing w:val="-15"/>
        </w:rPr>
        <w:t xml:space="preserve"> </w:t>
      </w:r>
      <w:r w:rsidRPr="00715691">
        <w:rPr>
          <w:b w:val="0"/>
          <w:bCs w:val="0"/>
        </w:rPr>
        <w:t>lunch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</w:rPr>
        <w:t>with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12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</w:rPr>
        <w:t>students.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Each</w:t>
      </w:r>
      <w:r w:rsidRPr="00715691">
        <w:rPr>
          <w:b w:val="0"/>
          <w:bCs w:val="0"/>
          <w:spacing w:val="-15"/>
        </w:rPr>
        <w:t xml:space="preserve"> </w:t>
      </w:r>
      <w:r w:rsidRPr="00715691">
        <w:rPr>
          <w:b w:val="0"/>
          <w:bCs w:val="0"/>
        </w:rPr>
        <w:t>graduate</w:t>
      </w:r>
      <w:r w:rsidRPr="00715691">
        <w:rPr>
          <w:b w:val="0"/>
          <w:bCs w:val="0"/>
          <w:spacing w:val="-14"/>
        </w:rPr>
        <w:t xml:space="preserve"> </w:t>
      </w:r>
      <w:r w:rsidRPr="00715691">
        <w:rPr>
          <w:b w:val="0"/>
          <w:bCs w:val="0"/>
        </w:rPr>
        <w:t>student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presents one semin</w:t>
      </w:r>
      <w:r w:rsidRPr="00715691">
        <w:rPr>
          <w:b w:val="0"/>
          <w:bCs w:val="0"/>
        </w:rPr>
        <w:t>ar or an open research proposal defense to practice delivery of a research-</w:t>
      </w:r>
      <w:r w:rsidRPr="00715691">
        <w:rPr>
          <w:b w:val="0"/>
          <w:bCs w:val="0"/>
          <w:spacing w:val="1"/>
        </w:rPr>
        <w:t xml:space="preserve"> </w:t>
      </w:r>
      <w:r w:rsidRPr="00715691">
        <w:rPr>
          <w:b w:val="0"/>
          <w:bCs w:val="0"/>
        </w:rPr>
        <w:t>focused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presentation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as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well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as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present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their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research</w:t>
      </w:r>
      <w:r w:rsidRPr="00715691">
        <w:rPr>
          <w:b w:val="0"/>
          <w:bCs w:val="0"/>
          <w:spacing w:val="-11"/>
        </w:rPr>
        <w:t xml:space="preserve"> </w:t>
      </w:r>
      <w:r w:rsidRPr="00715691">
        <w:rPr>
          <w:b w:val="0"/>
          <w:bCs w:val="0"/>
        </w:rPr>
        <w:t>focus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to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their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colleagues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in</w:t>
      </w:r>
      <w:r w:rsidRPr="00715691">
        <w:rPr>
          <w:b w:val="0"/>
          <w:bCs w:val="0"/>
          <w:spacing w:val="-9"/>
        </w:rPr>
        <w:t xml:space="preserve"> </w:t>
      </w:r>
      <w:r w:rsidRPr="00715691">
        <w:rPr>
          <w:b w:val="0"/>
          <w:bCs w:val="0"/>
        </w:rPr>
        <w:t>the</w:t>
      </w:r>
      <w:r w:rsidRPr="00715691">
        <w:rPr>
          <w:b w:val="0"/>
          <w:bCs w:val="0"/>
          <w:spacing w:val="-8"/>
        </w:rPr>
        <w:t xml:space="preserve"> </w:t>
      </w:r>
      <w:r w:rsidRPr="00715691">
        <w:rPr>
          <w:b w:val="0"/>
          <w:bCs w:val="0"/>
        </w:rPr>
        <w:t>department.</w:t>
      </w:r>
      <w:r w:rsidRPr="00715691">
        <w:rPr>
          <w:b w:val="0"/>
          <w:bCs w:val="0"/>
          <w:spacing w:val="-52"/>
        </w:rPr>
        <w:t xml:space="preserve"> </w:t>
      </w:r>
      <w:r w:rsidRPr="00715691">
        <w:rPr>
          <w:b w:val="0"/>
          <w:bCs w:val="0"/>
        </w:rPr>
        <w:t>Seminars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encourage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networking, foster</w:t>
      </w:r>
      <w:r w:rsidRPr="00715691">
        <w:rPr>
          <w:b w:val="0"/>
          <w:bCs w:val="0"/>
          <w:spacing w:val="-2"/>
        </w:rPr>
        <w:t xml:space="preserve"> </w:t>
      </w:r>
      <w:proofErr w:type="gramStart"/>
      <w:r w:rsidRPr="00715691">
        <w:rPr>
          <w:b w:val="0"/>
          <w:bCs w:val="0"/>
        </w:rPr>
        <w:t>collegiality</w:t>
      </w:r>
      <w:proofErr w:type="gramEnd"/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and</w:t>
      </w:r>
      <w:r w:rsidRPr="00715691">
        <w:rPr>
          <w:b w:val="0"/>
          <w:bCs w:val="0"/>
          <w:spacing w:val="-3"/>
        </w:rPr>
        <w:t xml:space="preserve"> </w:t>
      </w:r>
      <w:r w:rsidRPr="00715691">
        <w:rPr>
          <w:b w:val="0"/>
          <w:bCs w:val="0"/>
        </w:rPr>
        <w:t>build presentation</w:t>
      </w:r>
      <w:r w:rsidRPr="00715691">
        <w:rPr>
          <w:b w:val="0"/>
          <w:bCs w:val="0"/>
          <w:spacing w:val="-1"/>
        </w:rPr>
        <w:t xml:space="preserve"> </w:t>
      </w:r>
      <w:r w:rsidRPr="00715691">
        <w:rPr>
          <w:b w:val="0"/>
          <w:bCs w:val="0"/>
        </w:rPr>
        <w:t>skills.</w:t>
      </w:r>
    </w:p>
    <w:p w14:paraId="57456F44" w14:textId="77777777" w:rsidR="00735A14" w:rsidRDefault="00735A14">
      <w:pPr>
        <w:spacing w:line="276" w:lineRule="auto"/>
        <w:jc w:val="both"/>
        <w:sectPr w:rsidR="00735A14">
          <w:pgSz w:w="12240" w:h="15840"/>
          <w:pgMar w:top="1380" w:right="1320" w:bottom="280" w:left="1280" w:header="720" w:footer="720" w:gutter="0"/>
          <w:cols w:space="720"/>
        </w:sectPr>
      </w:pPr>
    </w:p>
    <w:p w14:paraId="1DCA6AE2" w14:textId="77777777" w:rsidR="00735A14" w:rsidRDefault="00735A14">
      <w:pPr>
        <w:pStyle w:val="BodyText"/>
        <w:spacing w:before="2"/>
        <w:rPr>
          <w:sz w:val="12"/>
        </w:rPr>
      </w:pPr>
    </w:p>
    <w:p w14:paraId="79731825" w14:textId="77777777" w:rsidR="00735A14" w:rsidRDefault="00715691">
      <w:pPr>
        <w:pStyle w:val="Heading1"/>
        <w:spacing w:before="92" w:line="276" w:lineRule="auto"/>
        <w:ind w:right="550"/>
      </w:pPr>
      <w:r>
        <w:t>Actions to promote success of URM doctoral students in completing the PhD and preparing for</w:t>
      </w:r>
      <w:r>
        <w:rPr>
          <w:spacing w:val="-5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careers.</w:t>
      </w:r>
    </w:p>
    <w:p w14:paraId="4F723E8C" w14:textId="77777777" w:rsidR="00735A14" w:rsidRDefault="00735A14">
      <w:pPr>
        <w:pStyle w:val="BodyText"/>
        <w:spacing w:before="4"/>
        <w:rPr>
          <w:b/>
          <w:sz w:val="25"/>
        </w:rPr>
      </w:pPr>
    </w:p>
    <w:p w14:paraId="6CD66B7B" w14:textId="77777777" w:rsidR="00735A14" w:rsidRDefault="00715691">
      <w:pPr>
        <w:pStyle w:val="BodyText"/>
        <w:spacing w:line="276" w:lineRule="auto"/>
        <w:ind w:left="160" w:right="111"/>
        <w:jc w:val="both"/>
      </w:pPr>
      <w:r>
        <w:rPr>
          <w:b/>
          <w:u w:val="single"/>
        </w:rPr>
        <w:t>Goals</w:t>
      </w:r>
      <w:r>
        <w:t>: Our primary goal is to increase the success of URM doctoral students during their training in the</w:t>
      </w:r>
      <w:r>
        <w:rPr>
          <w:spacing w:val="1"/>
        </w:rPr>
        <w:t xml:space="preserve"> </w:t>
      </w:r>
      <w:r>
        <w:t>dep</w:t>
      </w:r>
      <w:r>
        <w:t>artment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careers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academia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opportunities.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53"/>
        </w:rPr>
        <w:t xml:space="preserve"> </w:t>
      </w:r>
      <w:r>
        <w:t>success in at least two initial areas: increase the diversity of our department and foster successful training</w:t>
      </w:r>
      <w:r>
        <w:rPr>
          <w:spacing w:val="1"/>
        </w:rPr>
        <w:t xml:space="preserve"> </w:t>
      </w:r>
      <w:r>
        <w:t>through mentee-mentor interactions. We will build upon current initiatives to achieve faculty and student</w:t>
      </w:r>
      <w:r>
        <w:rPr>
          <w:spacing w:val="1"/>
        </w:rPr>
        <w:t xml:space="preserve"> </w:t>
      </w:r>
      <w:r>
        <w:t>demographics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53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 following 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recruitment,</w:t>
      </w:r>
      <w:r>
        <w:rPr>
          <w:spacing w:val="1"/>
        </w:rPr>
        <w:t xml:space="preserve"> </w:t>
      </w:r>
      <w:r>
        <w:t>retention,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department,</w:t>
      </w:r>
      <w:r>
        <w:rPr>
          <w:spacing w:val="-9"/>
        </w:rPr>
        <w:t xml:space="preserve"> </w:t>
      </w:r>
      <w:r>
        <w:t>particularly</w:t>
      </w:r>
      <w:r>
        <w:rPr>
          <w:spacing w:val="-10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students.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goal,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aim</w:t>
      </w:r>
      <w:r>
        <w:rPr>
          <w:spacing w:val="-52"/>
        </w:rPr>
        <w:t xml:space="preserve"> </w:t>
      </w:r>
      <w:r>
        <w:t>to increase diversity and inclusivity awareness among the faculty as well as graduate and undergraduate</w:t>
      </w:r>
      <w:r>
        <w:rPr>
          <w:spacing w:val="1"/>
        </w:rPr>
        <w:t xml:space="preserve"> </w:t>
      </w:r>
      <w:r>
        <w:t>students. Achieving this goal will require consistent efforts to build an inclusive and welcoming culture in</w:t>
      </w:r>
      <w:r>
        <w:rPr>
          <w:spacing w:val="-52"/>
        </w:rPr>
        <w:t xml:space="preserve"> </w:t>
      </w:r>
      <w:r>
        <w:t>the labs, classro</w:t>
      </w:r>
      <w:r>
        <w:t>om and department events, particularly focused on community building through increased</w:t>
      </w:r>
      <w:r>
        <w:rPr>
          <w:spacing w:val="-52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proofErr w:type="gramStart"/>
      <w:r>
        <w:t>including:</w:t>
      </w:r>
      <w:proofErr w:type="gramEnd"/>
      <w:r>
        <w:rPr>
          <w:spacing w:val="1"/>
        </w:rPr>
        <w:t xml:space="preserve"> </w:t>
      </w:r>
      <w:r>
        <w:t>student-faculty,</w:t>
      </w:r>
      <w:r>
        <w:rPr>
          <w:spacing w:val="1"/>
        </w:rPr>
        <w:t xml:space="preserve"> </w:t>
      </w:r>
      <w:r>
        <w:t>graduate-undergraduate,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MS-PhD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students.</w:t>
      </w:r>
    </w:p>
    <w:p w14:paraId="78E639BA" w14:textId="77777777" w:rsidR="00735A14" w:rsidRDefault="00735A14">
      <w:pPr>
        <w:pStyle w:val="BodyText"/>
        <w:spacing w:before="4"/>
        <w:rPr>
          <w:sz w:val="25"/>
        </w:rPr>
      </w:pPr>
    </w:p>
    <w:p w14:paraId="33419214" w14:textId="77777777" w:rsidR="00735A14" w:rsidRDefault="00715691">
      <w:pPr>
        <w:pStyle w:val="BodyText"/>
        <w:spacing w:line="276" w:lineRule="auto"/>
        <w:ind w:left="160" w:right="115"/>
        <w:jc w:val="both"/>
      </w:pPr>
      <w:r>
        <w:rPr>
          <w:b/>
          <w:u w:val="single"/>
        </w:rPr>
        <w:t>Opportunities</w:t>
      </w:r>
      <w:r>
        <w:t>: NSF AGEP-NC faculty fellows from three North Carolina universities are developing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rPr>
          <w:spacing w:val="-13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increasing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success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URMs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doctoral</w:t>
      </w:r>
      <w:r>
        <w:rPr>
          <w:spacing w:val="-11"/>
        </w:rPr>
        <w:t xml:space="preserve"> </w:t>
      </w:r>
      <w:r>
        <w:t>programs.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Biological</w:t>
      </w:r>
      <w:r>
        <w:rPr>
          <w:spacing w:val="-52"/>
        </w:rPr>
        <w:t xml:space="preserve"> </w:t>
      </w:r>
      <w:r>
        <w:t>Sciences (DBS) serves a diverse body of undergraduate students in a</w:t>
      </w:r>
      <w:r>
        <w:t xml:space="preserve"> diverse local community. Because</w:t>
      </w:r>
      <w:r>
        <w:rPr>
          <w:spacing w:val="1"/>
        </w:rPr>
        <w:t xml:space="preserve"> </w:t>
      </w:r>
      <w:r>
        <w:t>many of our graduate students are from North Carolina, we have an opportunity to meet our goal for more</w:t>
      </w:r>
      <w:r>
        <w:rPr>
          <w:spacing w:val="-52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recruiting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locally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regionally.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a strong commitment to diversity and inclusion, with many available resources, events, and seminars, that</w:t>
      </w:r>
      <w:r>
        <w:rPr>
          <w:spacing w:val="-52"/>
        </w:rPr>
        <w:t xml:space="preserve"> </w:t>
      </w:r>
      <w:r>
        <w:t>DBS can continue to participate in.</w:t>
      </w:r>
      <w:r>
        <w:rPr>
          <w:spacing w:val="1"/>
        </w:rPr>
        <w:t xml:space="preserve"> </w:t>
      </w:r>
      <w:r>
        <w:t>For the students entering or already present in the graduate program,</w:t>
      </w:r>
      <w:r>
        <w:rPr>
          <w:spacing w:val="1"/>
        </w:rPr>
        <w:t xml:space="preserve"> </w:t>
      </w:r>
      <w:r>
        <w:t>many of our faculty participate in the excel</w:t>
      </w:r>
      <w:r>
        <w:t>lent training opportunities from the university on the value of</w:t>
      </w:r>
      <w:r>
        <w:rPr>
          <w:spacing w:val="1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in our programs and the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inclusivity.</w:t>
      </w:r>
    </w:p>
    <w:p w14:paraId="758DC654" w14:textId="77777777" w:rsidR="00735A14" w:rsidRDefault="00735A14">
      <w:pPr>
        <w:pStyle w:val="BodyText"/>
        <w:spacing w:before="3"/>
        <w:rPr>
          <w:sz w:val="25"/>
        </w:rPr>
      </w:pPr>
    </w:p>
    <w:p w14:paraId="5AFE8624" w14:textId="77777777" w:rsidR="00735A14" w:rsidRDefault="00715691">
      <w:pPr>
        <w:pStyle w:val="BodyText"/>
        <w:spacing w:before="1" w:line="276" w:lineRule="auto"/>
        <w:ind w:left="160" w:right="113"/>
        <w:jc w:val="both"/>
      </w:pPr>
      <w:r>
        <w:rPr>
          <w:b/>
          <w:u w:val="single"/>
        </w:rPr>
        <w:t>Challenges</w:t>
      </w:r>
      <w:r>
        <w:t>: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graduate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mirrored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undergraduates nor the community. As a department, we have not been intentional with best practices that</w:t>
      </w:r>
      <w:r>
        <w:rPr>
          <w:spacing w:val="-52"/>
        </w:rPr>
        <w:t xml:space="preserve"> </w:t>
      </w:r>
      <w:r>
        <w:t>attract and retain a diverse faculty and student body or methods to communicate and discuss the value of a</w:t>
      </w:r>
      <w:r>
        <w:rPr>
          <w:spacing w:val="-52"/>
        </w:rPr>
        <w:t xml:space="preserve"> </w:t>
      </w:r>
      <w:r>
        <w:t>more diverse department. As a department, we</w:t>
      </w:r>
      <w:r>
        <w:t xml:space="preserve"> need to consistently demonstrate that we are strongly</w:t>
      </w:r>
      <w:r>
        <w:rPr>
          <w:spacing w:val="1"/>
        </w:rPr>
        <w:t xml:space="preserve"> </w:t>
      </w:r>
      <w:r>
        <w:t>committed to diversity and inclusion at all levels in the department. The importance of diversity to the</w:t>
      </w:r>
      <w:r>
        <w:rPr>
          <w:spacing w:val="1"/>
        </w:rPr>
        <w:t xml:space="preserve"> </w:t>
      </w:r>
      <w:r>
        <w:t>department can be emphasized through both short- and long-term commitments. The assessment of th</w:t>
      </w:r>
      <w:r>
        <w:t>ese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long</w:t>
      </w:r>
      <w:r>
        <w:rPr>
          <w:spacing w:val="-15"/>
        </w:rPr>
        <w:t xml:space="preserve"> </w:t>
      </w:r>
      <w:r>
        <w:t>term</w:t>
      </w:r>
      <w:r>
        <w:rPr>
          <w:spacing w:val="-16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shared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Chair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newly</w:t>
      </w:r>
      <w:r>
        <w:rPr>
          <w:spacing w:val="-14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Diversity,</w:t>
      </w:r>
      <w:r>
        <w:rPr>
          <w:spacing w:val="-10"/>
        </w:rPr>
        <w:t xml:space="preserve"> </w:t>
      </w:r>
      <w:proofErr w:type="gramStart"/>
      <w:r>
        <w:t>Equity</w:t>
      </w:r>
      <w:proofErr w:type="gramEnd"/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 (DEI).</w:t>
      </w:r>
    </w:p>
    <w:p w14:paraId="716CF635" w14:textId="77777777" w:rsidR="00735A14" w:rsidRDefault="00735A14">
      <w:pPr>
        <w:pStyle w:val="BodyText"/>
        <w:spacing w:before="4"/>
        <w:rPr>
          <w:sz w:val="25"/>
        </w:rPr>
      </w:pPr>
    </w:p>
    <w:p w14:paraId="7C2E3501" w14:textId="77777777" w:rsidR="00735A14" w:rsidRDefault="00715691">
      <w:pPr>
        <w:pStyle w:val="Heading1"/>
      </w:pPr>
      <w:r>
        <w:t>Actions</w:t>
      </w:r>
    </w:p>
    <w:p w14:paraId="13B45AFB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before="37" w:line="276" w:lineRule="auto"/>
        <w:jc w:val="both"/>
      </w:pPr>
      <w:r>
        <w:t>Department Seminar Series. We will develop a plan with the department’s seminar committee</w:t>
      </w:r>
      <w:r>
        <w:rPr>
          <w:spacing w:val="1"/>
        </w:rPr>
        <w:t xml:space="preserve"> </w:t>
      </w:r>
      <w:r>
        <w:t>(composed of two tenure</w:t>
      </w:r>
      <w:r>
        <w:t>-track faculty members) to prioritize URMs for the weekly invited</w:t>
      </w:r>
      <w:r>
        <w:rPr>
          <w:spacing w:val="1"/>
        </w:rPr>
        <w:t xml:space="preserve"> </w:t>
      </w:r>
      <w:r>
        <w:t>seminar. Historically, the seminar series has not explicitly prioritized this when selecting external</w:t>
      </w:r>
      <w:r>
        <w:rPr>
          <w:spacing w:val="1"/>
        </w:rPr>
        <w:t xml:space="preserve"> </w:t>
      </w:r>
      <w:r>
        <w:t>speakers. We can</w:t>
      </w:r>
      <w:r>
        <w:rPr>
          <w:color w:val="1154CC"/>
        </w:rPr>
        <w:t xml:space="preserve"> </w:t>
      </w:r>
      <w:hyperlink r:id="rId10">
        <w:r>
          <w:rPr>
            <w:color w:val="1154CC"/>
            <w:u w:val="single" w:color="1154CC"/>
          </w:rPr>
          <w:t>model ot</w:t>
        </w:r>
        <w:r>
          <w:rPr>
            <w:color w:val="1154CC"/>
            <w:u w:val="single" w:color="1154CC"/>
          </w:rPr>
          <w:t>her universities</w:t>
        </w:r>
        <w:r>
          <w:rPr>
            <w:color w:val="1154CC"/>
          </w:rPr>
          <w:t xml:space="preserve"> </w:t>
        </w:r>
      </w:hyperlink>
      <w:r>
        <w:t>that have shown the importance of seminar series that</w:t>
      </w:r>
      <w:r>
        <w:rPr>
          <w:spacing w:val="1"/>
        </w:rPr>
        <w:t xml:space="preserve"> </w:t>
      </w:r>
      <w:r>
        <w:t xml:space="preserve">emphasize diversity, </w:t>
      </w:r>
      <w:proofErr w:type="gramStart"/>
      <w:r>
        <w:t>equity</w:t>
      </w:r>
      <w:proofErr w:type="gramEnd"/>
      <w:r>
        <w:t xml:space="preserve"> and inclusion. We will also discuss the inclusion of seminar speakers</w:t>
      </w:r>
      <w:r>
        <w:rPr>
          <w:spacing w:val="1"/>
        </w:rPr>
        <w:t xml:space="preserve"> </w:t>
      </w:r>
      <w:r>
        <w:t>on science communication and mentoring in science to complement the presenters focused on</w:t>
      </w:r>
      <w:r>
        <w:rPr>
          <w:spacing w:val="1"/>
        </w:rPr>
        <w:t xml:space="preserve"> </w:t>
      </w:r>
      <w:r>
        <w:t>research-only</w:t>
      </w:r>
      <w:r>
        <w:rPr>
          <w:spacing w:val="-4"/>
        </w:rPr>
        <w:t xml:space="preserve"> </w:t>
      </w:r>
      <w:r>
        <w:t>themes.</w:t>
      </w:r>
    </w:p>
    <w:p w14:paraId="09130D27" w14:textId="77777777" w:rsidR="00735A14" w:rsidRDefault="00735A14">
      <w:pPr>
        <w:spacing w:line="276" w:lineRule="auto"/>
        <w:jc w:val="both"/>
        <w:sectPr w:rsidR="00735A14">
          <w:pgSz w:w="12240" w:h="15840"/>
          <w:pgMar w:top="1500" w:right="1320" w:bottom="280" w:left="1280" w:header="720" w:footer="720" w:gutter="0"/>
          <w:cols w:space="720"/>
        </w:sectPr>
      </w:pPr>
    </w:p>
    <w:p w14:paraId="3AEC4CF6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before="61" w:line="276" w:lineRule="auto"/>
        <w:ind w:right="117"/>
        <w:jc w:val="both"/>
      </w:pPr>
      <w:r>
        <w:lastRenderedPageBreak/>
        <w:t>Mentor-Mentee Communication. We will aim to increase the communication between faculty and</w:t>
      </w:r>
      <w:r>
        <w:rPr>
          <w:spacing w:val="-52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importa</w:t>
      </w:r>
      <w:r>
        <w:t>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departmental</w:t>
      </w:r>
      <w:r>
        <w:rPr>
          <w:spacing w:val="-8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a monthly brown-bag lunch. The topics of these meetings will be developed through department</w:t>
      </w:r>
      <w:r>
        <w:rPr>
          <w:spacing w:val="1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and draw from</w:t>
      </w:r>
      <w:r>
        <w:rPr>
          <w:spacing w:val="-5"/>
        </w:rPr>
        <w:t xml:space="preserve"> </w:t>
      </w:r>
      <w:r>
        <w:t>the</w:t>
      </w:r>
      <w:r>
        <w:rPr>
          <w:color w:val="1154CC"/>
          <w:spacing w:val="2"/>
        </w:rPr>
        <w:t xml:space="preserve"> </w:t>
      </w:r>
      <w:hyperlink r:id="rId11">
        <w:r>
          <w:rPr>
            <w:color w:val="1154CC"/>
            <w:u w:val="single" w:color="1154CC"/>
          </w:rPr>
          <w:t>excellent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literature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c</w:t>
        </w:r>
        <w:r>
          <w:rPr>
            <w:color w:val="1154CC"/>
            <w:u w:val="single" w:color="1154CC"/>
          </w:rPr>
          <w:t>urated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through #ShutdownSTEM</w:t>
        </w:r>
      </w:hyperlink>
      <w:r>
        <w:t>.</w:t>
      </w:r>
    </w:p>
    <w:p w14:paraId="16515143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right="109"/>
        <w:jc w:val="both"/>
      </w:pPr>
      <w:r>
        <w:t>Faculty Training and Lab Culture. Because many PhD students have their primary day-to-day</w:t>
      </w:r>
      <w:r>
        <w:rPr>
          <w:spacing w:val="1"/>
        </w:rPr>
        <w:t xml:space="preserve"> </w:t>
      </w:r>
      <w:r>
        <w:t>contacts in the laboratory, we will increase the education of lab personnel and PIs through</w:t>
      </w:r>
      <w:r>
        <w:rPr>
          <w:spacing w:val="1"/>
        </w:rPr>
        <w:t xml:space="preserve"> </w:t>
      </w:r>
      <w:r>
        <w:t>highlighting effective practices to maintain lab environments that better foster diversity. This goal</w:t>
      </w:r>
      <w:r>
        <w:rPr>
          <w:spacing w:val="-52"/>
        </w:rPr>
        <w:t xml:space="preserve"> </w:t>
      </w:r>
      <w:r>
        <w:t>will be initiated through a departmental discussion of the</w:t>
      </w:r>
      <w:r>
        <w:rPr>
          <w:color w:val="1154CC"/>
        </w:rPr>
        <w:t xml:space="preserve"> </w:t>
      </w:r>
      <w:hyperlink r:id="rId12">
        <w:r>
          <w:rPr>
            <w:color w:val="1154CC"/>
            <w:u w:val="single" w:color="1154CC"/>
          </w:rPr>
          <w:t>activities and behaviors to create anti-</w:t>
        </w:r>
      </w:hyperlink>
      <w:r>
        <w:rPr>
          <w:color w:val="1154CC"/>
          <w:spacing w:val="1"/>
        </w:rPr>
        <w:t xml:space="preserve"> </w:t>
      </w:r>
      <w:hyperlink r:id="rId13">
        <w:r>
          <w:rPr>
            <w:color w:val="1154CC"/>
            <w:u w:val="single" w:color="1154CC"/>
          </w:rPr>
          <w:t>racist environments</w:t>
        </w:r>
      </w:hyperlink>
      <w:r>
        <w:t>. We will also work with the university to identify training workshops and</w:t>
      </w:r>
      <w:r>
        <w:rPr>
          <w:spacing w:val="1"/>
        </w:rPr>
        <w:t xml:space="preserve"> </w:t>
      </w:r>
      <w:r>
        <w:t>opportunities to learn best practices and strategies related to anti-racism (similar to “</w:t>
      </w:r>
      <w:hyperlink r:id="rId14">
        <w:r>
          <w:rPr>
            <w:color w:val="1154CC"/>
            <w:u w:val="single" w:color="1154CC"/>
          </w:rPr>
          <w:t>Safe Zone</w:t>
        </w:r>
      </w:hyperlink>
      <w:r>
        <w:t>”</w:t>
      </w:r>
      <w:r>
        <w:rPr>
          <w:spacing w:val="1"/>
        </w:rPr>
        <w:t xml:space="preserve"> </w:t>
      </w:r>
      <w:r>
        <w:t>training for sexual orientation, gender identity, or gender expression). One possible existing</w:t>
      </w:r>
      <w:r>
        <w:rPr>
          <w:spacing w:val="1"/>
        </w:rPr>
        <w:t xml:space="preserve"> </w:t>
      </w:r>
      <w:r>
        <w:t>opportunity is</w:t>
      </w:r>
      <w:r>
        <w:rPr>
          <w:color w:val="1154CC"/>
        </w:rPr>
        <w:t xml:space="preserve"> </w:t>
      </w:r>
      <w:hyperlink r:id="rId15">
        <w:r>
          <w:rPr>
            <w:color w:val="1154CC"/>
            <w:u w:val="single" w:color="1154CC"/>
          </w:rPr>
          <w:t>White Cons</w:t>
        </w:r>
        <w:r>
          <w:rPr>
            <w:color w:val="1154CC"/>
            <w:u w:val="single" w:color="1154CC"/>
          </w:rPr>
          <w:t>ciousness Conversations</w:t>
        </w:r>
        <w:r>
          <w:t>.</w:t>
        </w:r>
      </w:hyperlink>
      <w:r>
        <w:t xml:space="preserve"> Another training workshop to consider is</w:t>
      </w:r>
      <w:r>
        <w:rPr>
          <w:color w:val="1154CC"/>
          <w:spacing w:val="1"/>
        </w:rPr>
        <w:t xml:space="preserve"> </w:t>
      </w:r>
      <w:hyperlink r:id="rId16">
        <w:r>
          <w:rPr>
            <w:color w:val="1154CC"/>
            <w:u w:val="single" w:color="1154CC"/>
          </w:rPr>
          <w:t>Groundwater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led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by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the Racial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Equity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Institute</w:t>
        </w:r>
      </w:hyperlink>
      <w:r>
        <w:t>.</w:t>
      </w:r>
    </w:p>
    <w:p w14:paraId="48A72D4A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before="1" w:line="276" w:lineRule="auto"/>
        <w:ind w:right="112"/>
        <w:jc w:val="both"/>
      </w:pPr>
      <w:r>
        <w:t>Graduate Student Peer-Peer Mentoring. A sense of community is imp</w:t>
      </w:r>
      <w:r>
        <w:t>ortant for graduate student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URM</w:t>
      </w:r>
      <w:r>
        <w:rPr>
          <w:spacing w:val="-1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stated</w:t>
      </w:r>
      <w:r>
        <w:rPr>
          <w:spacing w:val="-14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feel</w:t>
      </w:r>
      <w:r>
        <w:rPr>
          <w:spacing w:val="-16"/>
        </w:rPr>
        <w:t xml:space="preserve"> </w:t>
      </w:r>
      <w:r>
        <w:t>less</w:t>
      </w:r>
      <w:r>
        <w:rPr>
          <w:spacing w:val="-17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STEM</w:t>
      </w:r>
      <w:r>
        <w:rPr>
          <w:spacing w:val="-14"/>
        </w:rPr>
        <w:t xml:space="preserve"> </w:t>
      </w:r>
      <w:r>
        <w:t>departments.</w:t>
      </w:r>
      <w:r>
        <w:rPr>
          <w:spacing w:val="-52"/>
        </w:rPr>
        <w:t xml:space="preserve"> </w:t>
      </w:r>
      <w:r>
        <w:t>The Graduate Program Director will work with the leadership of ABSGS to discuss plans for a</w:t>
      </w:r>
      <w:r>
        <w:rPr>
          <w:spacing w:val="1"/>
        </w:rPr>
        <w:t xml:space="preserve"> </w:t>
      </w:r>
      <w:r>
        <w:t>potential peer mentoring group, perhaps where students in the program for one or more years</w:t>
      </w:r>
      <w:r>
        <w:rPr>
          <w:spacing w:val="1"/>
        </w:rPr>
        <w:t xml:space="preserve"> </w:t>
      </w:r>
      <w:r>
        <w:t>become a mentor for incoming graduate students. The GPD will collaborate</w:t>
      </w:r>
      <w:r>
        <w:t xml:space="preserve"> with the graduate</w:t>
      </w:r>
      <w:r>
        <w:rPr>
          <w:spacing w:val="1"/>
        </w:rPr>
        <w:t xml:space="preserve"> </w:t>
      </w:r>
      <w:r>
        <w:t>student association to identify training programs and external conferences to increase student-</w:t>
      </w:r>
      <w:r>
        <w:rPr>
          <w:spacing w:val="1"/>
        </w:rPr>
        <w:t xml:space="preserve"> </w:t>
      </w:r>
      <w:r>
        <w:t>student community, particularly for URM students. While there is no funding available for these</w:t>
      </w:r>
      <w:r>
        <w:rPr>
          <w:spacing w:val="1"/>
        </w:rPr>
        <w:t xml:space="preserve"> </w:t>
      </w:r>
      <w:r>
        <w:t>activities at this time, the GPD will work wi</w:t>
      </w:r>
      <w:r>
        <w:t>th the Graduate School as well as submit external</w:t>
      </w:r>
      <w:r>
        <w:rPr>
          <w:spacing w:val="1"/>
        </w:rPr>
        <w:t xml:space="preserve"> </w:t>
      </w:r>
      <w:r>
        <w:t>proposals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an effort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provide support.</w:t>
      </w:r>
    </w:p>
    <w:p w14:paraId="50814154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right="114"/>
        <w:jc w:val="both"/>
      </w:pPr>
      <w:r>
        <w:t>Annual Merit Evaluations for Faculty. We will discuss a process to formally include commitment</w:t>
      </w:r>
      <w:r>
        <w:rPr>
          <w:spacing w:val="1"/>
        </w:rPr>
        <w:t xml:space="preserve"> </w:t>
      </w:r>
      <w:r>
        <w:t>and successes to improve diversity in the department by adding a sec</w:t>
      </w:r>
      <w:r>
        <w:t>tion to the department’s</w:t>
      </w:r>
      <w:r>
        <w:rPr>
          <w:spacing w:val="1"/>
        </w:rPr>
        <w:t xml:space="preserve"> </w:t>
      </w:r>
      <w:r>
        <w:t>Annual Merit Review. This process will be initiated through a proposal to the Department Review</w:t>
      </w:r>
      <w:r>
        <w:rPr>
          <w:spacing w:val="-53"/>
        </w:rPr>
        <w:t xml:space="preserve"> </w:t>
      </w:r>
      <w:r>
        <w:t>Committee (DRC). This addition to faculty merit review will result in recognition of efforts to</w:t>
      </w:r>
      <w:r>
        <w:rPr>
          <w:spacing w:val="1"/>
        </w:rPr>
        <w:t xml:space="preserve"> </w:t>
      </w:r>
      <w:r>
        <w:t>promote diversity and inclusivity in th</w:t>
      </w:r>
      <w:r>
        <w:t>e department and show the value of this departmental goal</w:t>
      </w:r>
      <w:r>
        <w:rPr>
          <w:spacing w:val="1"/>
        </w:rPr>
        <w:t xml:space="preserve"> </w:t>
      </w:r>
      <w:r>
        <w:t>by including as part of promotion and tenure evaluation.</w:t>
      </w:r>
      <w:r>
        <w:rPr>
          <w:spacing w:val="1"/>
        </w:rPr>
        <w:t xml:space="preserve"> </w:t>
      </w:r>
      <w:r>
        <w:t>This addition to our annual merit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reward</w:t>
      </w:r>
      <w:r>
        <w:rPr>
          <w:spacing w:val="-14"/>
        </w:rPr>
        <w:t xml:space="preserve"> </w:t>
      </w:r>
      <w:r>
        <w:t>URM</w:t>
      </w:r>
      <w:r>
        <w:rPr>
          <w:spacing w:val="-12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likely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mentoring</w:t>
      </w:r>
      <w:r>
        <w:rPr>
          <w:spacing w:val="-14"/>
        </w:rPr>
        <w:t xml:space="preserve"> </w:t>
      </w:r>
      <w:r>
        <w:t>workload</w:t>
      </w:r>
      <w:r>
        <w:rPr>
          <w:spacing w:val="-12"/>
        </w:rPr>
        <w:t xml:space="preserve"> </w:t>
      </w:r>
      <w:r>
        <w:t>because</w:t>
      </w:r>
      <w:r>
        <w:rPr>
          <w:spacing w:val="-53"/>
        </w:rPr>
        <w:t xml:space="preserve"> </w:t>
      </w:r>
      <w:r>
        <w:t>they are sought out as mentors by URM graduate students. The assessment of annual merit forms,</w:t>
      </w:r>
      <w:r>
        <w:rPr>
          <w:spacing w:val="-5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related to</w:t>
      </w:r>
      <w:r>
        <w:rPr>
          <w:spacing w:val="-4"/>
        </w:rPr>
        <w:t xml:space="preserve"> </w:t>
      </w:r>
      <w:r>
        <w:t>diversity,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 by</w:t>
      </w:r>
      <w:r>
        <w:rPr>
          <w:spacing w:val="-3"/>
        </w:rPr>
        <w:t xml:space="preserve"> </w:t>
      </w:r>
      <w:r>
        <w:t>the DRC</w:t>
      </w:r>
      <w:r>
        <w:rPr>
          <w:spacing w:val="-2"/>
        </w:rPr>
        <w:t xml:space="preserve"> </w:t>
      </w:r>
      <w:r>
        <w:t>each year.</w:t>
      </w:r>
    </w:p>
    <w:p w14:paraId="09B41E5E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before="1" w:line="276" w:lineRule="auto"/>
        <w:ind w:right="116"/>
        <w:jc w:val="both"/>
      </w:pPr>
      <w:r>
        <w:t>Recruitment and Public Projection. North Carolina is home to 12 HBCUs and we will increase</w:t>
      </w:r>
      <w:r>
        <w:rPr>
          <w:spacing w:val="1"/>
        </w:rPr>
        <w:t xml:space="preserve"> </w:t>
      </w:r>
      <w:r>
        <w:t>contact and collaboration with these academic institutions. Part of our recruitment strategy to</w:t>
      </w:r>
      <w:r>
        <w:rPr>
          <w:spacing w:val="1"/>
        </w:rPr>
        <w:t xml:space="preserve"> </w:t>
      </w:r>
      <w:r>
        <w:t>include more diversity in our graduate program and faculty will inclu</w:t>
      </w:r>
      <w:r>
        <w:t>de encouraging faculty to</w:t>
      </w:r>
      <w:r>
        <w:rPr>
          <w:spacing w:val="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HBCU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programs and faculty positions at UNC Charlotte. We will also increase resources, images, and</w:t>
      </w:r>
      <w:r>
        <w:rPr>
          <w:spacing w:val="1"/>
        </w:rPr>
        <w:t xml:space="preserve"> </w:t>
      </w:r>
      <w:r>
        <w:t>success stories of our</w:t>
      </w:r>
      <w:r>
        <w:rPr>
          <w:spacing w:val="-2"/>
        </w:rPr>
        <w:t xml:space="preserve"> </w:t>
      </w:r>
      <w:r>
        <w:t>department with</w:t>
      </w:r>
      <w:r>
        <w:rPr>
          <w:spacing w:val="-3"/>
        </w:rPr>
        <w:t xml:space="preserve"> </w:t>
      </w:r>
      <w:r>
        <w:t>an emphasis on</w:t>
      </w:r>
      <w:r>
        <w:rPr>
          <w:spacing w:val="-3"/>
        </w:rPr>
        <w:t xml:space="preserve"> </w:t>
      </w:r>
      <w:r>
        <w:t>our 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color.</w:t>
      </w:r>
    </w:p>
    <w:p w14:paraId="5DFDB05F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right="112"/>
        <w:jc w:val="both"/>
      </w:pPr>
      <w:r>
        <w:t>Diversity Statements. Diversity statements are standard components of app</w:t>
      </w:r>
      <w:r>
        <w:t>lications for many</w:t>
      </w:r>
      <w:r>
        <w:rPr>
          <w:spacing w:val="1"/>
        </w:rPr>
        <w:t xml:space="preserve"> </w:t>
      </w:r>
      <w:r>
        <w:t>academic positions. We require them for faculty applicants but have not discussed how to write</w:t>
      </w:r>
      <w:r>
        <w:rPr>
          <w:spacing w:val="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3"/>
        </w:rPr>
        <w:t xml:space="preserve"> </w:t>
      </w:r>
      <w:r>
        <w:t>training opportunities and resources to the depar</w:t>
      </w:r>
      <w:r>
        <w:t>tment to discuss strategies for writing effective</w:t>
      </w:r>
      <w:r>
        <w:rPr>
          <w:spacing w:val="1"/>
        </w:rPr>
        <w:t xml:space="preserve"> </w:t>
      </w:r>
      <w:r>
        <w:t xml:space="preserve">statements on diversity, </w:t>
      </w:r>
      <w:proofErr w:type="gramStart"/>
      <w:r>
        <w:t>equity</w:t>
      </w:r>
      <w:proofErr w:type="gramEnd"/>
      <w:r>
        <w:t xml:space="preserve"> and inclusion.</w:t>
      </w:r>
      <w:r>
        <w:rPr>
          <w:spacing w:val="1"/>
        </w:rPr>
        <w:t xml:space="preserve"> </w:t>
      </w:r>
      <w:r>
        <w:t>Current faculty members would also be encouraged</w:t>
      </w:r>
      <w:r>
        <w:rPr>
          <w:spacing w:val="-52"/>
        </w:rPr>
        <w:t xml:space="preserve"> </w:t>
      </w:r>
      <w:r>
        <w:t>to participate in these training sessions and produce a diversity statement to be shared with their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</w:t>
      </w:r>
      <w:r>
        <w:t>nd on their personal</w:t>
      </w:r>
      <w:r>
        <w:rPr>
          <w:spacing w:val="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sites.</w:t>
      </w:r>
    </w:p>
    <w:p w14:paraId="68641D80" w14:textId="77777777" w:rsidR="00735A14" w:rsidRDefault="00735A14">
      <w:pPr>
        <w:spacing w:line="276" w:lineRule="auto"/>
        <w:jc w:val="both"/>
        <w:sectPr w:rsidR="00735A14">
          <w:pgSz w:w="12240" w:h="15840"/>
          <w:pgMar w:top="1380" w:right="1320" w:bottom="280" w:left="1280" w:header="720" w:footer="720" w:gutter="0"/>
          <w:cols w:space="720"/>
        </w:sectPr>
      </w:pPr>
    </w:p>
    <w:p w14:paraId="63CCB467" w14:textId="77777777" w:rsidR="00735A14" w:rsidRDefault="00715691">
      <w:pPr>
        <w:pStyle w:val="ListParagraph"/>
        <w:numPr>
          <w:ilvl w:val="0"/>
          <w:numId w:val="1"/>
        </w:numPr>
        <w:tabs>
          <w:tab w:val="left" w:pos="881"/>
        </w:tabs>
        <w:spacing w:before="61" w:line="276" w:lineRule="auto"/>
        <w:ind w:right="114"/>
        <w:jc w:val="both"/>
      </w:pPr>
      <w:r>
        <w:lastRenderedPageBreak/>
        <w:t xml:space="preserve">Establish a Committee on Diversity, </w:t>
      </w:r>
      <w:proofErr w:type="gramStart"/>
      <w:r>
        <w:t>Equity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Inclusion for the Department of Biological</w:t>
      </w:r>
      <w:r>
        <w:rPr>
          <w:spacing w:val="1"/>
        </w:rPr>
        <w:t xml:space="preserve"> </w:t>
      </w:r>
      <w:r>
        <w:t xml:space="preserve">Sciences. In order to maintain initiatives and to have a designated group of </w:t>
      </w:r>
      <w:proofErr w:type="gramStart"/>
      <w:r>
        <w:t>faculty</w:t>
      </w:r>
      <w:proofErr w:type="gramEnd"/>
      <w:r>
        <w:t xml:space="preserve"> for student</w:t>
      </w:r>
      <w:r>
        <w:rPr>
          <w:spacing w:val="1"/>
        </w:rPr>
        <w:t xml:space="preserve"> </w:t>
      </w:r>
      <w:r>
        <w:t>contact, the department may form a Committee composed of faculty and graduate students. This</w:t>
      </w:r>
      <w:r>
        <w:rPr>
          <w:spacing w:val="1"/>
        </w:rPr>
        <w:t xml:space="preserve"> </w:t>
      </w:r>
      <w:r>
        <w:t>action and any details would be initiated by the Chair. The assess</w:t>
      </w:r>
      <w:r>
        <w:t>ment for the department’s</w:t>
      </w:r>
      <w:r>
        <w:rPr>
          <w:spacing w:val="1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and evaluated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newly</w:t>
      </w:r>
      <w:r>
        <w:rPr>
          <w:spacing w:val="-2"/>
        </w:rPr>
        <w:t xml:space="preserve"> </w:t>
      </w:r>
      <w:r>
        <w:t>established DEI</w:t>
      </w:r>
      <w:r>
        <w:rPr>
          <w:spacing w:val="-5"/>
        </w:rPr>
        <w:t xml:space="preserve"> </w:t>
      </w:r>
      <w:r>
        <w:t>committee.</w:t>
      </w:r>
    </w:p>
    <w:sectPr w:rsidR="00735A14">
      <w:pgSz w:w="12240" w:h="15840"/>
      <w:pgMar w:top="138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5257"/>
    <w:multiLevelType w:val="hybridMultilevel"/>
    <w:tmpl w:val="3C7CC43C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6D3E3EF7"/>
    <w:multiLevelType w:val="hybridMultilevel"/>
    <w:tmpl w:val="8690ACE4"/>
    <w:lvl w:ilvl="0" w:tplc="3226633E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AA99C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1B2832C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ACB2BCD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1896B7D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7F05C7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DBA844B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6DA8291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371A5EB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5157CE"/>
    <w:multiLevelType w:val="hybridMultilevel"/>
    <w:tmpl w:val="6060E09A"/>
    <w:lvl w:ilvl="0" w:tplc="0DD038B6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FE666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E952993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9FA29A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466ABAA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C7D23FC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1C52D4B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9822DC0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684ED4DE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A14"/>
    <w:rsid w:val="00715691"/>
    <w:rsid w:val="007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3AB06B"/>
  <w15:docId w15:val="{57612F39-B31B-4CDB-840E-B4E6FF9C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logy.uncc.edu/programs/graduate-programs" TargetMode="External"/><Relationship Id="rId13" Type="http://schemas.openxmlformats.org/officeDocument/2006/relationships/hyperlink" Target="https://ecoevorxiv.org/4a9p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logy.uncc.edu/graduate/graduate-research/individual-development-plans-idp" TargetMode="External"/><Relationship Id="rId12" Type="http://schemas.openxmlformats.org/officeDocument/2006/relationships/hyperlink" Target="https://ecoevorxiv.org/4a9p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acialequityinstitute.com/groundwaterapproa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596157/" TargetMode="External"/><Relationship Id="rId11" Type="http://schemas.openxmlformats.org/officeDocument/2006/relationships/hyperlink" Target="https://www.shutdownstem.com/resources" TargetMode="External"/><Relationship Id="rId5" Type="http://schemas.openxmlformats.org/officeDocument/2006/relationships/hyperlink" Target="https://www.ncbi.nlm.nih.gov/pmc/articles/PMC5008901/" TargetMode="External"/><Relationship Id="rId15" Type="http://schemas.openxmlformats.org/officeDocument/2006/relationships/hyperlink" Target="https://identity.uncc.edu/education/white-consciousness-conversations" TargetMode="External"/><Relationship Id="rId10" Type="http://schemas.openxmlformats.org/officeDocument/2006/relationships/hyperlink" Target="https://eos.org/opinions/whats-in-a-sem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i.uncc.edu/sites/cci.uncc.edu/files/media/BCBPhDHandbook-UPDATED%20May%202018%20.pdf" TargetMode="External"/><Relationship Id="rId14" Type="http://schemas.openxmlformats.org/officeDocument/2006/relationships/hyperlink" Target="https://identity.uncc.edu/education/safe-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2493</Words>
  <Characters>14212</Characters>
  <Application>Microsoft Office Word</Application>
  <DocSecurity>0</DocSecurity>
  <Lines>118</Lines>
  <Paragraphs>33</Paragraphs>
  <ScaleCrop>false</ScaleCrop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Reitzel</dc:creator>
  <cp:lastModifiedBy>Marcia L Gumpertz</cp:lastModifiedBy>
  <cp:revision>2</cp:revision>
  <dcterms:created xsi:type="dcterms:W3CDTF">2021-09-21T21:23:00Z</dcterms:created>
  <dcterms:modified xsi:type="dcterms:W3CDTF">2021-09-21T21:28:00Z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